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568" w:rsidRPr="005B05FB" w:rsidRDefault="00DC3568" w:rsidP="005B05FB">
      <w:pPr>
        <w:spacing w:after="0" w:line="240" w:lineRule="auto"/>
        <w:jc w:val="center"/>
        <w:rPr>
          <w:rFonts w:ascii="Arial" w:hAnsi="Arial" w:cs="Arial"/>
          <w:sz w:val="24"/>
          <w:szCs w:val="24"/>
          <w:lang w:val="id-ID"/>
        </w:rPr>
      </w:pPr>
      <w:r w:rsidRPr="005B05FB">
        <w:rPr>
          <w:rFonts w:ascii="Arial" w:hAnsi="Arial" w:cs="Arial"/>
          <w:noProof/>
          <w:sz w:val="24"/>
          <w:szCs w:val="24"/>
          <w:lang w:bidi="ar-SA"/>
        </w:rPr>
        <w:drawing>
          <wp:inline distT="0" distB="0" distL="0" distR="0" wp14:anchorId="7350F9A5" wp14:editId="048632D2">
            <wp:extent cx="1002030" cy="11188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2030" cy="1118870"/>
                    </a:xfrm>
                    <a:prstGeom prst="rect">
                      <a:avLst/>
                    </a:prstGeom>
                    <a:noFill/>
                    <a:ln>
                      <a:noFill/>
                    </a:ln>
                  </pic:spPr>
                </pic:pic>
              </a:graphicData>
            </a:graphic>
          </wp:inline>
        </w:drawing>
      </w:r>
    </w:p>
    <w:p w:rsidR="00DC3568" w:rsidRPr="005B05FB" w:rsidRDefault="00DC3568" w:rsidP="005B05FB">
      <w:pPr>
        <w:spacing w:after="0" w:line="240" w:lineRule="auto"/>
        <w:jc w:val="center"/>
        <w:rPr>
          <w:rFonts w:ascii="Arial" w:hAnsi="Arial" w:cs="Arial"/>
          <w:b/>
          <w:noProof/>
          <w:sz w:val="24"/>
          <w:szCs w:val="24"/>
          <w:lang w:val="id-ID"/>
        </w:rPr>
      </w:pPr>
      <w:r w:rsidRPr="005B05FB">
        <w:rPr>
          <w:rFonts w:ascii="Arial" w:hAnsi="Arial" w:cs="Arial"/>
          <w:b/>
          <w:noProof/>
          <w:sz w:val="24"/>
          <w:szCs w:val="24"/>
          <w:lang w:val="id-ID"/>
        </w:rPr>
        <w:t>MAHKAMAH KONSTITUSI</w:t>
      </w:r>
    </w:p>
    <w:p w:rsidR="00DC3568" w:rsidRPr="005B05FB" w:rsidRDefault="00DC3568" w:rsidP="005B05FB">
      <w:pPr>
        <w:spacing w:after="0" w:line="240" w:lineRule="auto"/>
        <w:jc w:val="center"/>
        <w:rPr>
          <w:rFonts w:ascii="Arial" w:hAnsi="Arial" w:cs="Arial"/>
          <w:b/>
          <w:noProof/>
          <w:sz w:val="24"/>
          <w:szCs w:val="24"/>
          <w:lang w:val="id-ID"/>
        </w:rPr>
      </w:pPr>
      <w:r w:rsidRPr="005B05FB">
        <w:rPr>
          <w:rFonts w:ascii="Arial" w:hAnsi="Arial" w:cs="Arial"/>
          <w:b/>
          <w:noProof/>
          <w:sz w:val="24"/>
          <w:szCs w:val="24"/>
          <w:lang w:val="id-ID"/>
        </w:rPr>
        <w:t>REPUBLIK INDONESIA</w:t>
      </w:r>
    </w:p>
    <w:p w:rsidR="00DC3568" w:rsidRPr="005B05FB" w:rsidRDefault="00DC3568" w:rsidP="005B05FB">
      <w:pPr>
        <w:spacing w:after="0" w:line="240" w:lineRule="auto"/>
        <w:jc w:val="center"/>
        <w:rPr>
          <w:rFonts w:ascii="Arial" w:hAnsi="Arial" w:cs="Arial"/>
          <w:sz w:val="24"/>
          <w:szCs w:val="24"/>
          <w:lang w:val="id-ID"/>
        </w:rPr>
      </w:pPr>
    </w:p>
    <w:p w:rsidR="00DC3568" w:rsidRPr="005B05FB" w:rsidRDefault="00DC3568" w:rsidP="005B05FB">
      <w:pPr>
        <w:spacing w:after="0" w:line="240" w:lineRule="auto"/>
        <w:jc w:val="center"/>
        <w:rPr>
          <w:rFonts w:ascii="Arial" w:hAnsi="Arial" w:cs="Arial"/>
          <w:b/>
          <w:noProof/>
          <w:sz w:val="24"/>
          <w:szCs w:val="24"/>
          <w:lang w:val="id-ID"/>
        </w:rPr>
      </w:pPr>
      <w:r w:rsidRPr="005B05FB">
        <w:rPr>
          <w:rFonts w:ascii="Arial" w:hAnsi="Arial" w:cs="Arial"/>
          <w:b/>
          <w:noProof/>
          <w:sz w:val="24"/>
          <w:szCs w:val="24"/>
          <w:lang w:val="id-ID"/>
        </w:rPr>
        <w:t>IKHTISAR PUTUSAN</w:t>
      </w:r>
    </w:p>
    <w:p w:rsidR="00DC3568" w:rsidRPr="005B05FB" w:rsidRDefault="00DC3568" w:rsidP="005B05FB">
      <w:pPr>
        <w:spacing w:after="0" w:line="240" w:lineRule="auto"/>
        <w:jc w:val="center"/>
        <w:rPr>
          <w:rFonts w:ascii="Arial" w:hAnsi="Arial" w:cs="Arial"/>
          <w:b/>
          <w:noProof/>
          <w:sz w:val="24"/>
          <w:szCs w:val="24"/>
          <w:lang w:val="id-ID"/>
        </w:rPr>
      </w:pPr>
      <w:r w:rsidRPr="005B05FB">
        <w:rPr>
          <w:rFonts w:ascii="Arial" w:hAnsi="Arial" w:cs="Arial"/>
          <w:b/>
          <w:sz w:val="24"/>
          <w:szCs w:val="24"/>
          <w:lang w:val="en-ID"/>
        </w:rPr>
        <w:t>N</w:t>
      </w:r>
      <w:r w:rsidRPr="005B05FB">
        <w:rPr>
          <w:rFonts w:ascii="Arial" w:hAnsi="Arial" w:cs="Arial"/>
          <w:b/>
          <w:sz w:val="24"/>
          <w:szCs w:val="24"/>
          <w:lang w:val="sv-SE"/>
        </w:rPr>
        <w:t xml:space="preserve">OMOR </w:t>
      </w:r>
      <w:r w:rsidRPr="005B05FB">
        <w:rPr>
          <w:rFonts w:ascii="Arial" w:hAnsi="Arial" w:cs="Arial"/>
          <w:b/>
          <w:sz w:val="24"/>
          <w:szCs w:val="24"/>
          <w:lang w:val="id-ID"/>
        </w:rPr>
        <w:t>245/PHP</w:t>
      </w:r>
      <w:r w:rsidRPr="005B05FB">
        <w:rPr>
          <w:rFonts w:ascii="Arial" w:hAnsi="Arial" w:cs="Arial"/>
          <w:b/>
          <w:sz w:val="24"/>
          <w:szCs w:val="24"/>
        </w:rPr>
        <w:t>U</w:t>
      </w:r>
      <w:r w:rsidRPr="005B05FB">
        <w:rPr>
          <w:rFonts w:ascii="Arial" w:hAnsi="Arial" w:cs="Arial"/>
          <w:b/>
          <w:sz w:val="24"/>
          <w:szCs w:val="24"/>
          <w:lang w:val="id-ID"/>
        </w:rPr>
        <w:t>.BUP-XXIII/2025</w:t>
      </w:r>
    </w:p>
    <w:p w:rsidR="00DC3568" w:rsidRPr="005B05FB" w:rsidRDefault="00DC3568" w:rsidP="005B05FB">
      <w:pPr>
        <w:spacing w:after="0" w:line="240" w:lineRule="auto"/>
        <w:jc w:val="center"/>
        <w:rPr>
          <w:rFonts w:ascii="Arial" w:hAnsi="Arial" w:cs="Arial"/>
          <w:b/>
          <w:noProof/>
          <w:sz w:val="24"/>
          <w:szCs w:val="24"/>
          <w:lang w:val="id-ID"/>
        </w:rPr>
      </w:pPr>
    </w:p>
    <w:p w:rsidR="00DC3568" w:rsidRPr="005B05FB" w:rsidRDefault="00DC3568" w:rsidP="005B05FB">
      <w:pPr>
        <w:spacing w:after="0" w:line="240" w:lineRule="auto"/>
        <w:jc w:val="center"/>
        <w:rPr>
          <w:rFonts w:ascii="Arial" w:hAnsi="Arial" w:cs="Arial"/>
          <w:b/>
          <w:noProof/>
          <w:sz w:val="24"/>
          <w:szCs w:val="24"/>
          <w:lang w:val="id-ID"/>
        </w:rPr>
      </w:pPr>
      <w:r w:rsidRPr="005B05FB">
        <w:rPr>
          <w:rFonts w:ascii="Arial" w:hAnsi="Arial" w:cs="Arial"/>
          <w:b/>
          <w:noProof/>
          <w:sz w:val="24"/>
          <w:szCs w:val="24"/>
          <w:lang w:val="id-ID"/>
        </w:rPr>
        <w:t>TENTANG</w:t>
      </w:r>
    </w:p>
    <w:p w:rsidR="00DC3568" w:rsidRPr="005B05FB" w:rsidRDefault="00DC3568" w:rsidP="005B05FB">
      <w:pPr>
        <w:spacing w:after="0" w:line="240" w:lineRule="auto"/>
        <w:jc w:val="center"/>
        <w:rPr>
          <w:rFonts w:ascii="Arial" w:hAnsi="Arial" w:cs="Arial"/>
          <w:b/>
          <w:sz w:val="24"/>
          <w:szCs w:val="24"/>
          <w:lang w:val="id-ID"/>
        </w:rPr>
      </w:pPr>
      <w:r w:rsidRPr="005B05FB">
        <w:rPr>
          <w:rFonts w:ascii="Arial" w:hAnsi="Arial" w:cs="Arial"/>
          <w:sz w:val="24"/>
          <w:szCs w:val="24"/>
          <w:lang w:val="id-ID"/>
        </w:rPr>
        <w:t xml:space="preserve"> </w:t>
      </w:r>
      <w:r w:rsidRPr="005B05FB">
        <w:rPr>
          <w:rFonts w:ascii="Arial" w:hAnsi="Arial" w:cs="Arial"/>
          <w:b/>
          <w:sz w:val="24"/>
          <w:szCs w:val="24"/>
          <w:lang w:val="id-ID"/>
        </w:rPr>
        <w:t xml:space="preserve">Keberatan </w:t>
      </w:r>
      <w:r w:rsidRPr="00E608A7">
        <w:rPr>
          <w:rFonts w:ascii="Arial" w:hAnsi="Arial" w:cs="Arial"/>
          <w:b/>
          <w:sz w:val="24"/>
          <w:szCs w:val="24"/>
          <w:lang w:val="id-ID"/>
        </w:rPr>
        <w:t>t</w:t>
      </w:r>
      <w:r w:rsidRPr="005B05FB">
        <w:rPr>
          <w:rFonts w:ascii="Arial" w:hAnsi="Arial" w:cs="Arial"/>
          <w:b/>
          <w:sz w:val="24"/>
          <w:szCs w:val="24"/>
          <w:lang w:val="id-ID"/>
        </w:rPr>
        <w:t>erhadap Penetapan Perolehan Suara Hasil Pemil</w:t>
      </w:r>
      <w:r w:rsidRPr="00E608A7">
        <w:rPr>
          <w:rFonts w:ascii="Arial" w:hAnsi="Arial" w:cs="Arial"/>
          <w:b/>
          <w:sz w:val="24"/>
          <w:szCs w:val="24"/>
          <w:lang w:val="id-ID"/>
        </w:rPr>
        <w:t xml:space="preserve">ihan Umum </w:t>
      </w:r>
      <w:r w:rsidRPr="005B05FB">
        <w:rPr>
          <w:rFonts w:ascii="Arial" w:hAnsi="Arial" w:cs="Arial"/>
          <w:b/>
          <w:sz w:val="24"/>
          <w:szCs w:val="24"/>
          <w:lang w:val="id-ID"/>
        </w:rPr>
        <w:t>Gubernur</w:t>
      </w:r>
      <w:r w:rsidRPr="00E608A7">
        <w:rPr>
          <w:rFonts w:ascii="Arial" w:hAnsi="Arial" w:cs="Arial"/>
          <w:b/>
          <w:sz w:val="24"/>
          <w:szCs w:val="24"/>
          <w:lang w:val="id-ID"/>
        </w:rPr>
        <w:t xml:space="preserve"> dan Wakil Gubernur </w:t>
      </w:r>
      <w:r w:rsidRPr="005B05FB">
        <w:rPr>
          <w:rFonts w:ascii="Arial" w:hAnsi="Arial" w:cs="Arial"/>
          <w:b/>
          <w:sz w:val="24"/>
          <w:szCs w:val="24"/>
          <w:lang w:val="id-ID"/>
        </w:rPr>
        <w:t xml:space="preserve">Maluku Utara </w:t>
      </w:r>
      <w:r w:rsidRPr="00E608A7">
        <w:rPr>
          <w:rFonts w:ascii="Arial" w:hAnsi="Arial" w:cs="Arial"/>
          <w:b/>
          <w:sz w:val="24"/>
          <w:szCs w:val="24"/>
          <w:lang w:val="id-ID"/>
        </w:rPr>
        <w:t>Tahun 2024</w:t>
      </w:r>
    </w:p>
    <w:p w:rsidR="00DC3568" w:rsidRPr="005B05FB" w:rsidRDefault="00DC3568" w:rsidP="005B05FB">
      <w:pPr>
        <w:spacing w:after="0" w:line="240" w:lineRule="auto"/>
        <w:jc w:val="center"/>
        <w:rPr>
          <w:rFonts w:ascii="Arial" w:hAnsi="Arial" w:cs="Arial"/>
          <w:b/>
          <w:sz w:val="24"/>
          <w:szCs w:val="24"/>
          <w:lang w:val="id-ID"/>
        </w:rPr>
      </w:pPr>
    </w:p>
    <w:tbl>
      <w:tblPr>
        <w:tblW w:w="0" w:type="auto"/>
        <w:tblLook w:val="04A0" w:firstRow="1" w:lastRow="0" w:firstColumn="1" w:lastColumn="0" w:noHBand="0" w:noVBand="1"/>
      </w:tblPr>
      <w:tblGrid>
        <w:gridCol w:w="2186"/>
        <w:gridCol w:w="283"/>
        <w:gridCol w:w="6531"/>
      </w:tblGrid>
      <w:tr w:rsidR="00DC3568" w:rsidRPr="00E5705B" w:rsidTr="007C64F3">
        <w:trPr>
          <w:trHeight w:val="612"/>
        </w:trPr>
        <w:tc>
          <w:tcPr>
            <w:tcW w:w="2221" w:type="dxa"/>
          </w:tcPr>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Pemohon</w:t>
            </w:r>
          </w:p>
        </w:tc>
        <w:tc>
          <w:tcPr>
            <w:tcW w:w="283" w:type="dxa"/>
          </w:tcPr>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lang w:val="id-ID"/>
              </w:rPr>
            </w:pPr>
            <w:proofErr w:type="spellStart"/>
            <w:r w:rsidRPr="005B05FB">
              <w:rPr>
                <w:rFonts w:ascii="Arial" w:hAnsi="Arial" w:cs="Arial"/>
                <w:b/>
                <w:sz w:val="24"/>
                <w:szCs w:val="24"/>
              </w:rPr>
              <w:t>Aliong</w:t>
            </w:r>
            <w:proofErr w:type="spellEnd"/>
            <w:r w:rsidRPr="005B05FB">
              <w:rPr>
                <w:rFonts w:ascii="Arial" w:hAnsi="Arial" w:cs="Arial"/>
                <w:b/>
                <w:sz w:val="24"/>
                <w:szCs w:val="24"/>
              </w:rPr>
              <w:t xml:space="preserve"> Mus, ST.</w:t>
            </w:r>
            <w:r w:rsidRPr="005B05FB">
              <w:rPr>
                <w:rFonts w:ascii="Arial" w:hAnsi="Arial" w:cs="Arial"/>
                <w:sz w:val="24"/>
                <w:szCs w:val="24"/>
              </w:rPr>
              <w:t xml:space="preserve"> </w:t>
            </w:r>
            <w:proofErr w:type="spellStart"/>
            <w:r w:rsidRPr="005B05FB">
              <w:rPr>
                <w:rFonts w:ascii="Arial" w:hAnsi="Arial" w:cs="Arial"/>
                <w:sz w:val="24"/>
                <w:szCs w:val="24"/>
              </w:rPr>
              <w:t>dan</w:t>
            </w:r>
            <w:proofErr w:type="spellEnd"/>
            <w:r w:rsidRPr="005B05FB">
              <w:rPr>
                <w:rFonts w:ascii="Arial" w:hAnsi="Arial" w:cs="Arial"/>
                <w:sz w:val="24"/>
                <w:szCs w:val="24"/>
              </w:rPr>
              <w:t xml:space="preserve"> </w:t>
            </w:r>
            <w:proofErr w:type="spellStart"/>
            <w:r w:rsidRPr="005B05FB">
              <w:rPr>
                <w:rFonts w:ascii="Arial" w:hAnsi="Arial" w:cs="Arial"/>
                <w:b/>
                <w:sz w:val="24"/>
                <w:szCs w:val="24"/>
              </w:rPr>
              <w:t>Sahril</w:t>
            </w:r>
            <w:proofErr w:type="spellEnd"/>
            <w:r w:rsidRPr="005B05FB">
              <w:rPr>
                <w:rFonts w:ascii="Arial" w:hAnsi="Arial" w:cs="Arial"/>
                <w:b/>
                <w:sz w:val="24"/>
                <w:szCs w:val="24"/>
              </w:rPr>
              <w:t xml:space="preserve"> </w:t>
            </w:r>
            <w:proofErr w:type="spellStart"/>
            <w:r w:rsidRPr="005B05FB">
              <w:rPr>
                <w:rFonts w:ascii="Arial" w:hAnsi="Arial" w:cs="Arial"/>
                <w:b/>
                <w:sz w:val="24"/>
                <w:szCs w:val="24"/>
              </w:rPr>
              <w:t>Thahir</w:t>
            </w:r>
            <w:proofErr w:type="spellEnd"/>
          </w:p>
          <w:p w:rsidR="00DC3568" w:rsidRPr="005B05FB" w:rsidRDefault="00DC3568" w:rsidP="005B05FB">
            <w:pPr>
              <w:spacing w:after="0" w:line="240" w:lineRule="auto"/>
              <w:jc w:val="both"/>
              <w:rPr>
                <w:rFonts w:ascii="Arial" w:hAnsi="Arial" w:cs="Arial"/>
                <w:sz w:val="24"/>
                <w:szCs w:val="24"/>
                <w:lang w:val="id-ID"/>
              </w:rPr>
            </w:pPr>
            <w:r w:rsidRPr="00E608A7">
              <w:rPr>
                <w:rFonts w:ascii="Arial" w:hAnsi="Arial" w:cs="Arial"/>
                <w:sz w:val="24"/>
                <w:szCs w:val="24"/>
                <w:lang w:val="id-ID"/>
              </w:rPr>
              <w:t xml:space="preserve">Pasangan </w:t>
            </w:r>
            <w:r w:rsidRPr="005B05FB">
              <w:rPr>
                <w:rFonts w:ascii="Arial" w:hAnsi="Arial" w:cs="Arial"/>
                <w:sz w:val="24"/>
                <w:szCs w:val="24"/>
                <w:lang w:val="sv-SE"/>
              </w:rPr>
              <w:t xml:space="preserve">Calon </w:t>
            </w:r>
            <w:r w:rsidRPr="005B05FB">
              <w:rPr>
                <w:rFonts w:ascii="Arial" w:hAnsi="Arial" w:cs="Arial"/>
                <w:sz w:val="24"/>
                <w:szCs w:val="24"/>
                <w:lang w:val="id-ID"/>
              </w:rPr>
              <w:t xml:space="preserve">Gubernur </w:t>
            </w:r>
            <w:r w:rsidRPr="005B05FB">
              <w:rPr>
                <w:rFonts w:ascii="Arial" w:hAnsi="Arial" w:cs="Arial"/>
                <w:sz w:val="24"/>
                <w:szCs w:val="24"/>
                <w:lang w:val="sv-SE"/>
              </w:rPr>
              <w:t xml:space="preserve">dan Wakil </w:t>
            </w:r>
            <w:r w:rsidRPr="005B05FB">
              <w:rPr>
                <w:rFonts w:ascii="Arial" w:hAnsi="Arial" w:cs="Arial"/>
                <w:sz w:val="24"/>
                <w:szCs w:val="24"/>
                <w:lang w:val="id-ID"/>
              </w:rPr>
              <w:t>Gubernur dalam</w:t>
            </w:r>
            <w:r w:rsidRPr="005B05FB">
              <w:rPr>
                <w:rFonts w:ascii="Arial" w:hAnsi="Arial" w:cs="Arial"/>
                <w:sz w:val="24"/>
                <w:szCs w:val="24"/>
                <w:lang w:val="sv-SE"/>
              </w:rPr>
              <w:t xml:space="preserve"> Pemilihan</w:t>
            </w:r>
            <w:r w:rsidRPr="005B05FB">
              <w:rPr>
                <w:rFonts w:ascii="Arial" w:hAnsi="Arial" w:cs="Arial"/>
                <w:sz w:val="24"/>
                <w:szCs w:val="24"/>
                <w:lang w:val="id-ID"/>
              </w:rPr>
              <w:t xml:space="preserve"> Gubernur </w:t>
            </w:r>
            <w:r w:rsidRPr="005B05FB">
              <w:rPr>
                <w:rFonts w:ascii="Arial" w:hAnsi="Arial" w:cs="Arial"/>
                <w:sz w:val="24"/>
                <w:szCs w:val="24"/>
                <w:lang w:val="sv-SE"/>
              </w:rPr>
              <w:t xml:space="preserve">dan Wakil </w:t>
            </w:r>
            <w:r w:rsidRPr="005B05FB">
              <w:rPr>
                <w:rFonts w:ascii="Arial" w:hAnsi="Arial" w:cs="Arial"/>
                <w:sz w:val="24"/>
                <w:szCs w:val="24"/>
                <w:lang w:val="id-ID"/>
              </w:rPr>
              <w:t xml:space="preserve">Gubernur Maluku Utara </w:t>
            </w:r>
            <w:r w:rsidRPr="005B05FB">
              <w:rPr>
                <w:rFonts w:ascii="Arial" w:hAnsi="Arial" w:cs="Arial"/>
                <w:sz w:val="24"/>
                <w:szCs w:val="24"/>
                <w:lang w:val="sv-SE"/>
              </w:rPr>
              <w:t>Tahun 2024</w:t>
            </w:r>
            <w:r w:rsidRPr="005B05FB">
              <w:rPr>
                <w:rFonts w:ascii="Arial" w:hAnsi="Arial" w:cs="Arial"/>
                <w:sz w:val="24"/>
                <w:szCs w:val="24"/>
                <w:lang w:val="id-ID"/>
              </w:rPr>
              <w:t>,</w:t>
            </w:r>
            <w:r w:rsidRPr="005B05FB">
              <w:rPr>
                <w:rFonts w:ascii="Arial" w:hAnsi="Arial" w:cs="Arial"/>
                <w:sz w:val="24"/>
                <w:szCs w:val="24"/>
                <w:lang w:val="sv-SE"/>
              </w:rPr>
              <w:t xml:space="preserve"> Nomor Urut </w:t>
            </w:r>
            <w:r w:rsidRPr="005B05FB">
              <w:rPr>
                <w:rFonts w:ascii="Arial" w:hAnsi="Arial" w:cs="Arial"/>
                <w:sz w:val="24"/>
                <w:szCs w:val="24"/>
                <w:lang w:val="id-ID"/>
              </w:rPr>
              <w:t>2</w:t>
            </w:r>
            <w:r w:rsidRPr="005B05FB">
              <w:rPr>
                <w:rFonts w:ascii="Arial" w:hAnsi="Arial" w:cs="Arial"/>
                <w:sz w:val="24"/>
                <w:szCs w:val="24"/>
                <w:lang w:val="sv-SE"/>
              </w:rPr>
              <w:t>;</w:t>
            </w:r>
          </w:p>
        </w:tc>
      </w:tr>
      <w:tr w:rsidR="00DC3568" w:rsidRPr="00E5705B" w:rsidTr="007C64F3">
        <w:tc>
          <w:tcPr>
            <w:tcW w:w="2221" w:type="dxa"/>
          </w:tcPr>
          <w:p w:rsidR="00DC3568" w:rsidRPr="005B05FB" w:rsidRDefault="00DC3568" w:rsidP="005B05FB">
            <w:pPr>
              <w:spacing w:after="0" w:line="240" w:lineRule="auto"/>
              <w:jc w:val="both"/>
              <w:rPr>
                <w:rFonts w:ascii="Arial" w:hAnsi="Arial" w:cs="Arial"/>
                <w:b/>
                <w:sz w:val="24"/>
                <w:szCs w:val="24"/>
                <w:lang w:val="id-ID"/>
              </w:rPr>
            </w:pPr>
          </w:p>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Termohon</w:t>
            </w:r>
          </w:p>
        </w:tc>
        <w:tc>
          <w:tcPr>
            <w:tcW w:w="283"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Komisi Pemilihan Umum</w:t>
            </w:r>
            <w:r w:rsidRPr="00E608A7">
              <w:rPr>
                <w:rFonts w:ascii="Arial" w:hAnsi="Arial" w:cs="Arial"/>
                <w:sz w:val="24"/>
                <w:szCs w:val="24"/>
                <w:lang w:val="pt-BR"/>
              </w:rPr>
              <w:t xml:space="preserve"> </w:t>
            </w:r>
            <w:r w:rsidRPr="005B05FB">
              <w:rPr>
                <w:rFonts w:ascii="Arial" w:hAnsi="Arial" w:cs="Arial"/>
                <w:sz w:val="24"/>
                <w:szCs w:val="24"/>
                <w:lang w:val="id-ID"/>
              </w:rPr>
              <w:t>Provinsi</w:t>
            </w:r>
            <w:r w:rsidR="00621231" w:rsidRPr="005B05FB">
              <w:rPr>
                <w:rFonts w:ascii="Arial" w:hAnsi="Arial" w:cs="Arial"/>
                <w:sz w:val="24"/>
                <w:szCs w:val="24"/>
                <w:lang w:val="id-ID"/>
              </w:rPr>
              <w:t xml:space="preserve"> Maluku Utara</w:t>
            </w:r>
            <w:r w:rsidRPr="005B05FB">
              <w:rPr>
                <w:rFonts w:ascii="Arial" w:hAnsi="Arial" w:cs="Arial"/>
                <w:sz w:val="24"/>
                <w:szCs w:val="24"/>
                <w:lang w:val="id-ID"/>
              </w:rPr>
              <w:t xml:space="preserve"> </w:t>
            </w:r>
          </w:p>
        </w:tc>
      </w:tr>
      <w:tr w:rsidR="00DC3568" w:rsidRPr="00E5705B" w:rsidTr="007C64F3">
        <w:tc>
          <w:tcPr>
            <w:tcW w:w="2221" w:type="dxa"/>
          </w:tcPr>
          <w:p w:rsidR="00DC3568" w:rsidRPr="00E608A7" w:rsidRDefault="00DC3568" w:rsidP="005B05FB">
            <w:pPr>
              <w:spacing w:after="0" w:line="240" w:lineRule="auto"/>
              <w:jc w:val="both"/>
              <w:rPr>
                <w:rFonts w:ascii="Arial" w:hAnsi="Arial" w:cs="Arial"/>
                <w:b/>
                <w:sz w:val="24"/>
                <w:szCs w:val="24"/>
                <w:lang w:val="pt-BR"/>
              </w:rPr>
            </w:pPr>
          </w:p>
          <w:p w:rsidR="00DC3568" w:rsidRPr="005B05FB" w:rsidRDefault="00DC3568" w:rsidP="005B05FB">
            <w:pPr>
              <w:spacing w:after="0" w:line="240" w:lineRule="auto"/>
              <w:jc w:val="both"/>
              <w:rPr>
                <w:rFonts w:ascii="Arial" w:hAnsi="Arial" w:cs="Arial"/>
                <w:b/>
                <w:sz w:val="24"/>
                <w:szCs w:val="24"/>
              </w:rPr>
            </w:pPr>
            <w:proofErr w:type="spellStart"/>
            <w:r w:rsidRPr="005B05FB">
              <w:rPr>
                <w:rFonts w:ascii="Arial" w:hAnsi="Arial" w:cs="Arial"/>
                <w:b/>
                <w:sz w:val="24"/>
                <w:szCs w:val="24"/>
              </w:rPr>
              <w:t>Pihak</w:t>
            </w:r>
            <w:proofErr w:type="spellEnd"/>
            <w:r w:rsidRPr="005B05FB">
              <w:rPr>
                <w:rFonts w:ascii="Arial" w:hAnsi="Arial" w:cs="Arial"/>
                <w:b/>
                <w:sz w:val="24"/>
                <w:szCs w:val="24"/>
              </w:rPr>
              <w:t xml:space="preserve"> </w:t>
            </w:r>
            <w:proofErr w:type="spellStart"/>
            <w:r w:rsidRPr="005B05FB">
              <w:rPr>
                <w:rFonts w:ascii="Arial" w:hAnsi="Arial" w:cs="Arial"/>
                <w:b/>
                <w:sz w:val="24"/>
                <w:szCs w:val="24"/>
              </w:rPr>
              <w:t>Terkait</w:t>
            </w:r>
            <w:proofErr w:type="spellEnd"/>
          </w:p>
        </w:tc>
        <w:tc>
          <w:tcPr>
            <w:tcW w:w="283"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621231" w:rsidP="005B05FB">
            <w:pPr>
              <w:spacing w:after="0" w:line="240" w:lineRule="auto"/>
              <w:jc w:val="both"/>
              <w:rPr>
                <w:rFonts w:ascii="Arial" w:hAnsi="Arial" w:cs="Arial"/>
                <w:sz w:val="24"/>
                <w:szCs w:val="24"/>
                <w:lang w:val="id-ID"/>
              </w:rPr>
            </w:pPr>
            <w:r w:rsidRPr="00E608A7">
              <w:rPr>
                <w:rFonts w:ascii="Arial" w:hAnsi="Arial" w:cs="Arial"/>
                <w:b/>
                <w:sz w:val="24"/>
                <w:szCs w:val="24"/>
                <w:lang w:val="id-ID"/>
              </w:rPr>
              <w:t>Sherly Tjoanda</w:t>
            </w:r>
            <w:r w:rsidR="00DC3568" w:rsidRPr="00E608A7">
              <w:rPr>
                <w:rFonts w:ascii="Arial" w:hAnsi="Arial" w:cs="Arial"/>
                <w:sz w:val="24"/>
                <w:szCs w:val="24"/>
                <w:lang w:val="id-ID"/>
              </w:rPr>
              <w:t xml:space="preserve"> dan </w:t>
            </w:r>
            <w:r w:rsidRPr="00E608A7">
              <w:rPr>
                <w:rFonts w:ascii="Arial" w:hAnsi="Arial" w:cs="Arial"/>
                <w:b/>
                <w:sz w:val="24"/>
                <w:szCs w:val="24"/>
                <w:lang w:val="id-ID"/>
              </w:rPr>
              <w:t>Sarbin Sehe</w:t>
            </w:r>
          </w:p>
          <w:p w:rsidR="00DC3568" w:rsidRPr="005B05FB" w:rsidRDefault="00DC3568" w:rsidP="005B05FB">
            <w:pPr>
              <w:spacing w:after="0" w:line="240" w:lineRule="auto"/>
              <w:jc w:val="both"/>
              <w:rPr>
                <w:rFonts w:ascii="Arial" w:hAnsi="Arial" w:cs="Arial"/>
                <w:sz w:val="24"/>
                <w:szCs w:val="24"/>
                <w:lang w:val="id-ID"/>
              </w:rPr>
            </w:pPr>
            <w:r w:rsidRPr="00E608A7">
              <w:rPr>
                <w:rFonts w:ascii="Arial" w:hAnsi="Arial" w:cs="Arial"/>
                <w:sz w:val="24"/>
                <w:szCs w:val="24"/>
                <w:lang w:val="id-ID"/>
              </w:rPr>
              <w:t xml:space="preserve">Pasangan </w:t>
            </w:r>
            <w:r w:rsidR="00621231" w:rsidRPr="005B05FB">
              <w:rPr>
                <w:rFonts w:ascii="Arial" w:hAnsi="Arial" w:cs="Arial"/>
                <w:sz w:val="24"/>
                <w:szCs w:val="24"/>
                <w:lang w:val="sv-SE"/>
              </w:rPr>
              <w:t xml:space="preserve">Calon </w:t>
            </w:r>
            <w:r w:rsidR="00621231" w:rsidRPr="005B05FB">
              <w:rPr>
                <w:rFonts w:ascii="Arial" w:hAnsi="Arial" w:cs="Arial"/>
                <w:sz w:val="24"/>
                <w:szCs w:val="24"/>
                <w:lang w:val="id-ID"/>
              </w:rPr>
              <w:t xml:space="preserve">Gubernur </w:t>
            </w:r>
            <w:r w:rsidR="00621231" w:rsidRPr="005B05FB">
              <w:rPr>
                <w:rFonts w:ascii="Arial" w:hAnsi="Arial" w:cs="Arial"/>
                <w:sz w:val="24"/>
                <w:szCs w:val="24"/>
                <w:lang w:val="sv-SE"/>
              </w:rPr>
              <w:t xml:space="preserve">dan Wakil </w:t>
            </w:r>
            <w:r w:rsidR="00621231" w:rsidRPr="005B05FB">
              <w:rPr>
                <w:rFonts w:ascii="Arial" w:hAnsi="Arial" w:cs="Arial"/>
                <w:sz w:val="24"/>
                <w:szCs w:val="24"/>
                <w:lang w:val="id-ID"/>
              </w:rPr>
              <w:t>Gubernur dalam</w:t>
            </w:r>
            <w:r w:rsidR="00621231" w:rsidRPr="005B05FB">
              <w:rPr>
                <w:rFonts w:ascii="Arial" w:hAnsi="Arial" w:cs="Arial"/>
                <w:sz w:val="24"/>
                <w:szCs w:val="24"/>
                <w:lang w:val="sv-SE"/>
              </w:rPr>
              <w:t xml:space="preserve"> Pemilihan</w:t>
            </w:r>
            <w:r w:rsidR="00621231" w:rsidRPr="005B05FB">
              <w:rPr>
                <w:rFonts w:ascii="Arial" w:hAnsi="Arial" w:cs="Arial"/>
                <w:sz w:val="24"/>
                <w:szCs w:val="24"/>
                <w:lang w:val="id-ID"/>
              </w:rPr>
              <w:t xml:space="preserve"> Gubernur </w:t>
            </w:r>
            <w:r w:rsidR="00621231" w:rsidRPr="005B05FB">
              <w:rPr>
                <w:rFonts w:ascii="Arial" w:hAnsi="Arial" w:cs="Arial"/>
                <w:sz w:val="24"/>
                <w:szCs w:val="24"/>
                <w:lang w:val="sv-SE"/>
              </w:rPr>
              <w:t xml:space="preserve">dan Wakil </w:t>
            </w:r>
            <w:r w:rsidR="00621231" w:rsidRPr="005B05FB">
              <w:rPr>
                <w:rFonts w:ascii="Arial" w:hAnsi="Arial" w:cs="Arial"/>
                <w:sz w:val="24"/>
                <w:szCs w:val="24"/>
                <w:lang w:val="id-ID"/>
              </w:rPr>
              <w:t xml:space="preserve">Gubernur Maluku Utara </w:t>
            </w:r>
            <w:r w:rsidR="00621231" w:rsidRPr="005B05FB">
              <w:rPr>
                <w:rFonts w:ascii="Arial" w:hAnsi="Arial" w:cs="Arial"/>
                <w:sz w:val="24"/>
                <w:szCs w:val="24"/>
                <w:lang w:val="sv-SE"/>
              </w:rPr>
              <w:t>Tahun 2024</w:t>
            </w:r>
            <w:r w:rsidR="00621231" w:rsidRPr="005B05FB">
              <w:rPr>
                <w:rFonts w:ascii="Arial" w:hAnsi="Arial" w:cs="Arial"/>
                <w:sz w:val="24"/>
                <w:szCs w:val="24"/>
                <w:lang w:val="id-ID"/>
              </w:rPr>
              <w:t>,</w:t>
            </w:r>
            <w:r w:rsidR="00621231" w:rsidRPr="005B05FB">
              <w:rPr>
                <w:rFonts w:ascii="Arial" w:hAnsi="Arial" w:cs="Arial"/>
                <w:sz w:val="24"/>
                <w:szCs w:val="24"/>
                <w:lang w:val="sv-SE"/>
              </w:rPr>
              <w:t xml:space="preserve"> Nomor Urut </w:t>
            </w:r>
            <w:r w:rsidR="00621231" w:rsidRPr="005B05FB">
              <w:rPr>
                <w:rFonts w:ascii="Arial" w:hAnsi="Arial" w:cs="Arial"/>
                <w:sz w:val="24"/>
                <w:szCs w:val="24"/>
                <w:lang w:val="id-ID"/>
              </w:rPr>
              <w:t>4</w:t>
            </w:r>
          </w:p>
        </w:tc>
      </w:tr>
      <w:tr w:rsidR="00DC3568" w:rsidRPr="005B05FB" w:rsidTr="007C64F3">
        <w:tc>
          <w:tcPr>
            <w:tcW w:w="2221" w:type="dxa"/>
          </w:tcPr>
          <w:p w:rsidR="00DC3568" w:rsidRPr="005B05FB" w:rsidRDefault="00DC3568" w:rsidP="005B05FB">
            <w:pPr>
              <w:spacing w:after="0" w:line="240" w:lineRule="auto"/>
              <w:jc w:val="both"/>
              <w:rPr>
                <w:rFonts w:ascii="Arial" w:hAnsi="Arial" w:cs="Arial"/>
                <w:b/>
                <w:sz w:val="24"/>
                <w:szCs w:val="24"/>
                <w:lang w:val="id-ID"/>
              </w:rPr>
            </w:pPr>
          </w:p>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Jenis Perkara</w:t>
            </w:r>
          </w:p>
        </w:tc>
        <w:tc>
          <w:tcPr>
            <w:tcW w:w="283"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rPr>
            </w:pPr>
            <w:r w:rsidRPr="005B05FB">
              <w:rPr>
                <w:rFonts w:ascii="Arial" w:hAnsi="Arial" w:cs="Arial"/>
                <w:sz w:val="24"/>
                <w:szCs w:val="24"/>
                <w:lang w:val="id-ID"/>
              </w:rPr>
              <w:t xml:space="preserve">Perselisihan Hasil Pemilihan </w:t>
            </w:r>
            <w:proofErr w:type="spellStart"/>
            <w:r w:rsidRPr="005B05FB">
              <w:rPr>
                <w:rFonts w:ascii="Arial" w:hAnsi="Arial" w:cs="Arial"/>
                <w:sz w:val="24"/>
                <w:szCs w:val="24"/>
              </w:rPr>
              <w:t>Umum</w:t>
            </w:r>
            <w:proofErr w:type="spellEnd"/>
            <w:r w:rsidRPr="005B05FB">
              <w:rPr>
                <w:rFonts w:ascii="Arial" w:hAnsi="Arial" w:cs="Arial"/>
                <w:sz w:val="24"/>
                <w:szCs w:val="24"/>
              </w:rPr>
              <w:t xml:space="preserve"> </w:t>
            </w:r>
            <w:proofErr w:type="spellStart"/>
            <w:r w:rsidRPr="005B05FB">
              <w:rPr>
                <w:rFonts w:ascii="Arial" w:hAnsi="Arial" w:cs="Arial"/>
                <w:sz w:val="24"/>
                <w:szCs w:val="24"/>
              </w:rPr>
              <w:t>Gubernur</w:t>
            </w:r>
            <w:proofErr w:type="spellEnd"/>
            <w:r w:rsidRPr="005B05FB">
              <w:rPr>
                <w:rFonts w:ascii="Arial" w:hAnsi="Arial" w:cs="Arial"/>
                <w:sz w:val="24"/>
                <w:szCs w:val="24"/>
              </w:rPr>
              <w:t xml:space="preserve">, </w:t>
            </w:r>
            <w:proofErr w:type="spellStart"/>
            <w:r w:rsidRPr="005B05FB">
              <w:rPr>
                <w:rFonts w:ascii="Arial" w:hAnsi="Arial" w:cs="Arial"/>
                <w:sz w:val="24"/>
                <w:szCs w:val="24"/>
              </w:rPr>
              <w:t>Bupati</w:t>
            </w:r>
            <w:proofErr w:type="spellEnd"/>
            <w:r w:rsidRPr="005B05FB">
              <w:rPr>
                <w:rFonts w:ascii="Arial" w:hAnsi="Arial" w:cs="Arial"/>
                <w:sz w:val="24"/>
                <w:szCs w:val="24"/>
              </w:rPr>
              <w:t xml:space="preserve">, </w:t>
            </w:r>
            <w:proofErr w:type="spellStart"/>
            <w:r w:rsidRPr="005B05FB">
              <w:rPr>
                <w:rFonts w:ascii="Arial" w:hAnsi="Arial" w:cs="Arial"/>
                <w:sz w:val="24"/>
                <w:szCs w:val="24"/>
              </w:rPr>
              <w:t>dan</w:t>
            </w:r>
            <w:proofErr w:type="spellEnd"/>
            <w:r w:rsidRPr="005B05FB">
              <w:rPr>
                <w:rFonts w:ascii="Arial" w:hAnsi="Arial" w:cs="Arial"/>
                <w:sz w:val="24"/>
                <w:szCs w:val="24"/>
              </w:rPr>
              <w:t xml:space="preserve"> </w:t>
            </w:r>
            <w:proofErr w:type="spellStart"/>
            <w:r w:rsidRPr="005B05FB">
              <w:rPr>
                <w:rFonts w:ascii="Arial" w:hAnsi="Arial" w:cs="Arial"/>
                <w:sz w:val="24"/>
                <w:szCs w:val="24"/>
              </w:rPr>
              <w:t>Walikota</w:t>
            </w:r>
            <w:proofErr w:type="spellEnd"/>
            <w:r w:rsidRPr="005B05FB">
              <w:rPr>
                <w:rFonts w:ascii="Arial" w:hAnsi="Arial" w:cs="Arial"/>
                <w:sz w:val="24"/>
                <w:szCs w:val="24"/>
              </w:rPr>
              <w:t xml:space="preserve"> </w:t>
            </w:r>
            <w:proofErr w:type="spellStart"/>
            <w:r w:rsidRPr="005B05FB">
              <w:rPr>
                <w:rFonts w:ascii="Arial" w:hAnsi="Arial" w:cs="Arial"/>
                <w:sz w:val="24"/>
                <w:szCs w:val="24"/>
              </w:rPr>
              <w:t>Tahun</w:t>
            </w:r>
            <w:proofErr w:type="spellEnd"/>
            <w:r w:rsidRPr="005B05FB">
              <w:rPr>
                <w:rFonts w:ascii="Arial" w:hAnsi="Arial" w:cs="Arial"/>
                <w:sz w:val="24"/>
                <w:szCs w:val="24"/>
              </w:rPr>
              <w:t xml:space="preserve"> 2024.</w:t>
            </w:r>
          </w:p>
        </w:tc>
      </w:tr>
      <w:tr w:rsidR="00DC3568" w:rsidRPr="005B05FB" w:rsidTr="007C64F3">
        <w:tc>
          <w:tcPr>
            <w:tcW w:w="2221" w:type="dxa"/>
          </w:tcPr>
          <w:p w:rsidR="00DC3568" w:rsidRPr="005B05FB" w:rsidRDefault="00DC3568" w:rsidP="005B05FB">
            <w:pPr>
              <w:spacing w:after="0" w:line="240" w:lineRule="auto"/>
              <w:jc w:val="both"/>
              <w:rPr>
                <w:rFonts w:ascii="Arial" w:hAnsi="Arial" w:cs="Arial"/>
                <w:b/>
                <w:sz w:val="24"/>
                <w:szCs w:val="24"/>
                <w:lang w:val="id-ID"/>
              </w:rPr>
            </w:pPr>
          </w:p>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Amar Putusan</w:t>
            </w:r>
          </w:p>
        </w:tc>
        <w:tc>
          <w:tcPr>
            <w:tcW w:w="283" w:type="dxa"/>
          </w:tcPr>
          <w:p w:rsidR="00DC3568" w:rsidRPr="005B05FB" w:rsidRDefault="00DC3568" w:rsidP="005B05FB">
            <w:pPr>
              <w:spacing w:after="0" w:line="240" w:lineRule="auto"/>
              <w:jc w:val="both"/>
              <w:rPr>
                <w:rFonts w:ascii="Arial" w:hAnsi="Arial" w:cs="Arial"/>
                <w:sz w:val="24"/>
                <w:szCs w:val="24"/>
                <w:lang w:val="id-ID"/>
              </w:rPr>
            </w:pPr>
          </w:p>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rPr>
            </w:pPr>
          </w:p>
          <w:p w:rsidR="00621231" w:rsidRPr="005B05FB" w:rsidRDefault="00621231" w:rsidP="005B05FB">
            <w:pPr>
              <w:widowControl w:val="0"/>
              <w:autoSpaceDE w:val="0"/>
              <w:autoSpaceDN w:val="0"/>
              <w:spacing w:after="0" w:line="240" w:lineRule="auto"/>
              <w:jc w:val="both"/>
              <w:rPr>
                <w:rFonts w:ascii="Arial" w:hAnsi="Arial" w:cs="Arial"/>
                <w:b/>
                <w:sz w:val="24"/>
                <w:szCs w:val="24"/>
                <w:lang w:val="pt-BR"/>
              </w:rPr>
            </w:pPr>
            <w:r w:rsidRPr="005B05FB">
              <w:rPr>
                <w:rFonts w:ascii="Arial" w:hAnsi="Arial" w:cs="Arial"/>
                <w:b/>
                <w:sz w:val="24"/>
                <w:szCs w:val="24"/>
                <w:lang w:val="pt-BR"/>
              </w:rPr>
              <w:t>Dalam Eksepsi:</w:t>
            </w:r>
          </w:p>
          <w:p w:rsidR="00621231" w:rsidRPr="005B05FB" w:rsidRDefault="00621231" w:rsidP="005B05FB">
            <w:pPr>
              <w:pStyle w:val="ListParagraph"/>
              <w:widowControl w:val="0"/>
              <w:numPr>
                <w:ilvl w:val="2"/>
                <w:numId w:val="1"/>
              </w:numPr>
              <w:autoSpaceDE w:val="0"/>
              <w:autoSpaceDN w:val="0"/>
              <w:spacing w:after="0" w:line="240" w:lineRule="auto"/>
              <w:ind w:left="810" w:hanging="450"/>
              <w:jc w:val="both"/>
              <w:rPr>
                <w:rFonts w:ascii="Arial" w:hAnsi="Arial" w:cs="Arial"/>
                <w:sz w:val="24"/>
                <w:szCs w:val="24"/>
                <w:lang w:val="pt-BR"/>
              </w:rPr>
            </w:pPr>
            <w:r w:rsidRPr="005B05FB">
              <w:rPr>
                <w:rFonts w:ascii="Arial" w:hAnsi="Arial" w:cs="Arial"/>
                <w:sz w:val="24"/>
                <w:szCs w:val="24"/>
                <w:lang w:val="pt-BR"/>
              </w:rPr>
              <w:t>Mengabulkan eksepsi Termohon dan eksepsi Pihak Terkait berkenaan dengan kedudukan hukum Pemohon;</w:t>
            </w:r>
          </w:p>
          <w:p w:rsidR="00621231" w:rsidRPr="005B05FB" w:rsidRDefault="00621231" w:rsidP="005B05FB">
            <w:pPr>
              <w:pStyle w:val="ListParagraph"/>
              <w:widowControl w:val="0"/>
              <w:numPr>
                <w:ilvl w:val="2"/>
                <w:numId w:val="1"/>
              </w:numPr>
              <w:autoSpaceDE w:val="0"/>
              <w:autoSpaceDN w:val="0"/>
              <w:spacing w:after="0" w:line="240" w:lineRule="auto"/>
              <w:ind w:left="810" w:hanging="450"/>
              <w:jc w:val="both"/>
              <w:rPr>
                <w:rFonts w:ascii="Arial" w:hAnsi="Arial" w:cs="Arial"/>
                <w:sz w:val="24"/>
                <w:szCs w:val="24"/>
              </w:rPr>
            </w:pPr>
            <w:proofErr w:type="spellStart"/>
            <w:r w:rsidRPr="005B05FB">
              <w:rPr>
                <w:rFonts w:ascii="Arial" w:hAnsi="Arial" w:cs="Arial"/>
                <w:sz w:val="24"/>
                <w:szCs w:val="24"/>
              </w:rPr>
              <w:t>Menolak</w:t>
            </w:r>
            <w:proofErr w:type="spellEnd"/>
            <w:r w:rsidRPr="005B05FB">
              <w:rPr>
                <w:rFonts w:ascii="Arial" w:hAnsi="Arial" w:cs="Arial"/>
                <w:sz w:val="24"/>
                <w:szCs w:val="24"/>
              </w:rPr>
              <w:t xml:space="preserve"> </w:t>
            </w:r>
            <w:proofErr w:type="spellStart"/>
            <w:r w:rsidRPr="005B05FB">
              <w:rPr>
                <w:rFonts w:ascii="Arial" w:hAnsi="Arial" w:cs="Arial"/>
                <w:sz w:val="24"/>
                <w:szCs w:val="24"/>
              </w:rPr>
              <w:t>eksepsi</w:t>
            </w:r>
            <w:proofErr w:type="spellEnd"/>
            <w:r w:rsidRPr="005B05FB">
              <w:rPr>
                <w:rFonts w:ascii="Arial" w:hAnsi="Arial" w:cs="Arial"/>
                <w:sz w:val="24"/>
                <w:szCs w:val="24"/>
              </w:rPr>
              <w:t xml:space="preserve"> </w:t>
            </w:r>
            <w:proofErr w:type="spellStart"/>
            <w:r w:rsidRPr="005B05FB">
              <w:rPr>
                <w:rFonts w:ascii="Arial" w:hAnsi="Arial" w:cs="Arial"/>
                <w:sz w:val="24"/>
                <w:szCs w:val="24"/>
              </w:rPr>
              <w:t>Termohon</w:t>
            </w:r>
            <w:proofErr w:type="spellEnd"/>
            <w:r w:rsidRPr="005B05FB">
              <w:rPr>
                <w:rFonts w:ascii="Arial" w:hAnsi="Arial" w:cs="Arial"/>
                <w:sz w:val="24"/>
                <w:szCs w:val="24"/>
              </w:rPr>
              <w:t xml:space="preserve"> </w:t>
            </w:r>
            <w:proofErr w:type="spellStart"/>
            <w:r w:rsidRPr="005B05FB">
              <w:rPr>
                <w:rFonts w:ascii="Arial" w:hAnsi="Arial" w:cs="Arial"/>
                <w:sz w:val="24"/>
                <w:szCs w:val="24"/>
              </w:rPr>
              <w:t>dan</w:t>
            </w:r>
            <w:proofErr w:type="spellEnd"/>
            <w:r w:rsidRPr="005B05FB">
              <w:rPr>
                <w:rFonts w:ascii="Arial" w:hAnsi="Arial" w:cs="Arial"/>
                <w:sz w:val="24"/>
                <w:szCs w:val="24"/>
              </w:rPr>
              <w:t xml:space="preserve"> </w:t>
            </w:r>
            <w:proofErr w:type="spellStart"/>
            <w:r w:rsidRPr="005B05FB">
              <w:rPr>
                <w:rFonts w:ascii="Arial" w:hAnsi="Arial" w:cs="Arial"/>
                <w:sz w:val="24"/>
                <w:szCs w:val="24"/>
              </w:rPr>
              <w:t>eksepsi</w:t>
            </w:r>
            <w:proofErr w:type="spellEnd"/>
            <w:r w:rsidRPr="005B05FB">
              <w:rPr>
                <w:rFonts w:ascii="Arial" w:hAnsi="Arial" w:cs="Arial"/>
                <w:sz w:val="24"/>
                <w:szCs w:val="24"/>
              </w:rPr>
              <w:t xml:space="preserve"> </w:t>
            </w:r>
            <w:proofErr w:type="spellStart"/>
            <w:r w:rsidRPr="005B05FB">
              <w:rPr>
                <w:rFonts w:ascii="Arial" w:hAnsi="Arial" w:cs="Arial"/>
                <w:sz w:val="24"/>
                <w:szCs w:val="24"/>
              </w:rPr>
              <w:t>Pihak</w:t>
            </w:r>
            <w:proofErr w:type="spellEnd"/>
            <w:r w:rsidRPr="005B05FB">
              <w:rPr>
                <w:rFonts w:ascii="Arial" w:hAnsi="Arial" w:cs="Arial"/>
                <w:sz w:val="24"/>
                <w:szCs w:val="24"/>
              </w:rPr>
              <w:t xml:space="preserve"> </w:t>
            </w:r>
            <w:proofErr w:type="spellStart"/>
            <w:r w:rsidRPr="005B05FB">
              <w:rPr>
                <w:rFonts w:ascii="Arial" w:hAnsi="Arial" w:cs="Arial"/>
                <w:sz w:val="24"/>
                <w:szCs w:val="24"/>
              </w:rPr>
              <w:t>Terkait</w:t>
            </w:r>
            <w:proofErr w:type="spellEnd"/>
            <w:r w:rsidRPr="005B05FB">
              <w:rPr>
                <w:rFonts w:ascii="Arial" w:hAnsi="Arial" w:cs="Arial"/>
                <w:sz w:val="24"/>
                <w:szCs w:val="24"/>
              </w:rPr>
              <w:t xml:space="preserve"> </w:t>
            </w:r>
            <w:proofErr w:type="spellStart"/>
            <w:r w:rsidRPr="005B05FB">
              <w:rPr>
                <w:rFonts w:ascii="Arial" w:hAnsi="Arial" w:cs="Arial"/>
                <w:sz w:val="24"/>
                <w:szCs w:val="24"/>
              </w:rPr>
              <w:t>untuk</w:t>
            </w:r>
            <w:proofErr w:type="spellEnd"/>
            <w:r w:rsidRPr="005B05FB">
              <w:rPr>
                <w:rFonts w:ascii="Arial" w:hAnsi="Arial" w:cs="Arial"/>
                <w:sz w:val="24"/>
                <w:szCs w:val="24"/>
              </w:rPr>
              <w:t xml:space="preserve"> </w:t>
            </w:r>
            <w:proofErr w:type="spellStart"/>
            <w:r w:rsidRPr="005B05FB">
              <w:rPr>
                <w:rFonts w:ascii="Arial" w:hAnsi="Arial" w:cs="Arial"/>
                <w:sz w:val="24"/>
                <w:szCs w:val="24"/>
              </w:rPr>
              <w:t>selain</w:t>
            </w:r>
            <w:proofErr w:type="spellEnd"/>
            <w:r w:rsidRPr="005B05FB">
              <w:rPr>
                <w:rFonts w:ascii="Arial" w:hAnsi="Arial" w:cs="Arial"/>
                <w:sz w:val="24"/>
                <w:szCs w:val="24"/>
              </w:rPr>
              <w:t xml:space="preserve"> </w:t>
            </w:r>
            <w:proofErr w:type="spellStart"/>
            <w:r w:rsidRPr="005B05FB">
              <w:rPr>
                <w:rFonts w:ascii="Arial" w:hAnsi="Arial" w:cs="Arial"/>
                <w:sz w:val="24"/>
                <w:szCs w:val="24"/>
              </w:rPr>
              <w:t>dan</w:t>
            </w:r>
            <w:proofErr w:type="spellEnd"/>
            <w:r w:rsidRPr="005B05FB">
              <w:rPr>
                <w:rFonts w:ascii="Arial" w:hAnsi="Arial" w:cs="Arial"/>
                <w:sz w:val="24"/>
                <w:szCs w:val="24"/>
              </w:rPr>
              <w:t xml:space="preserve"> </w:t>
            </w:r>
            <w:proofErr w:type="spellStart"/>
            <w:r w:rsidRPr="005B05FB">
              <w:rPr>
                <w:rFonts w:ascii="Arial" w:hAnsi="Arial" w:cs="Arial"/>
                <w:sz w:val="24"/>
                <w:szCs w:val="24"/>
              </w:rPr>
              <w:t>selebihnya</w:t>
            </w:r>
            <w:proofErr w:type="spellEnd"/>
            <w:r w:rsidRPr="005B05FB">
              <w:rPr>
                <w:rFonts w:ascii="Arial" w:hAnsi="Arial" w:cs="Arial"/>
                <w:sz w:val="24"/>
                <w:szCs w:val="24"/>
              </w:rPr>
              <w:t>.</w:t>
            </w:r>
          </w:p>
          <w:p w:rsidR="00621231" w:rsidRPr="005B05FB" w:rsidRDefault="00621231" w:rsidP="005B05FB">
            <w:pPr>
              <w:widowControl w:val="0"/>
              <w:autoSpaceDE w:val="0"/>
              <w:autoSpaceDN w:val="0"/>
              <w:spacing w:after="0" w:line="240" w:lineRule="auto"/>
              <w:jc w:val="both"/>
              <w:rPr>
                <w:rFonts w:ascii="Arial" w:hAnsi="Arial" w:cs="Arial"/>
                <w:sz w:val="24"/>
                <w:szCs w:val="24"/>
              </w:rPr>
            </w:pPr>
            <w:proofErr w:type="spellStart"/>
            <w:r w:rsidRPr="005B05FB">
              <w:rPr>
                <w:rFonts w:ascii="Arial" w:hAnsi="Arial" w:cs="Arial"/>
                <w:b/>
                <w:sz w:val="24"/>
                <w:szCs w:val="24"/>
              </w:rPr>
              <w:t>Dalam</w:t>
            </w:r>
            <w:proofErr w:type="spellEnd"/>
            <w:r w:rsidRPr="005B05FB">
              <w:rPr>
                <w:rFonts w:ascii="Arial" w:hAnsi="Arial" w:cs="Arial"/>
                <w:b/>
                <w:sz w:val="24"/>
                <w:szCs w:val="24"/>
              </w:rPr>
              <w:t xml:space="preserve"> </w:t>
            </w:r>
            <w:proofErr w:type="spellStart"/>
            <w:r w:rsidRPr="005B05FB">
              <w:rPr>
                <w:rFonts w:ascii="Arial" w:hAnsi="Arial" w:cs="Arial"/>
                <w:b/>
                <w:sz w:val="24"/>
                <w:szCs w:val="24"/>
              </w:rPr>
              <w:t>Pokok</w:t>
            </w:r>
            <w:proofErr w:type="spellEnd"/>
            <w:r w:rsidRPr="005B05FB">
              <w:rPr>
                <w:rFonts w:ascii="Arial" w:hAnsi="Arial" w:cs="Arial"/>
                <w:b/>
                <w:sz w:val="24"/>
                <w:szCs w:val="24"/>
              </w:rPr>
              <w:t xml:space="preserve"> </w:t>
            </w:r>
            <w:proofErr w:type="spellStart"/>
            <w:r w:rsidRPr="005B05FB">
              <w:rPr>
                <w:rFonts w:ascii="Arial" w:hAnsi="Arial" w:cs="Arial"/>
                <w:b/>
                <w:sz w:val="24"/>
                <w:szCs w:val="24"/>
              </w:rPr>
              <w:t>Permohonan</w:t>
            </w:r>
            <w:proofErr w:type="spellEnd"/>
            <w:r w:rsidRPr="005B05FB">
              <w:rPr>
                <w:rFonts w:ascii="Arial" w:hAnsi="Arial" w:cs="Arial"/>
                <w:b/>
                <w:sz w:val="24"/>
                <w:szCs w:val="24"/>
              </w:rPr>
              <w:t>:</w:t>
            </w:r>
          </w:p>
          <w:p w:rsidR="00621231" w:rsidRPr="005B05FB" w:rsidRDefault="00621231" w:rsidP="00E608A7">
            <w:pPr>
              <w:spacing w:after="0" w:line="240" w:lineRule="auto"/>
              <w:ind w:firstLine="450"/>
              <w:jc w:val="both"/>
              <w:rPr>
                <w:rFonts w:ascii="Arial" w:hAnsi="Arial" w:cs="Arial"/>
                <w:bCs/>
                <w:sz w:val="24"/>
                <w:szCs w:val="24"/>
              </w:rPr>
            </w:pPr>
            <w:proofErr w:type="spellStart"/>
            <w:r w:rsidRPr="005B05FB">
              <w:rPr>
                <w:rFonts w:ascii="Arial" w:hAnsi="Arial" w:cs="Arial"/>
                <w:sz w:val="24"/>
                <w:szCs w:val="24"/>
              </w:rPr>
              <w:t>Menyatakan</w:t>
            </w:r>
            <w:proofErr w:type="spellEnd"/>
            <w:r w:rsidRPr="005B05FB">
              <w:rPr>
                <w:rFonts w:ascii="Arial" w:hAnsi="Arial" w:cs="Arial"/>
                <w:sz w:val="24"/>
                <w:szCs w:val="24"/>
                <w:lang w:val="id-ID"/>
              </w:rPr>
              <w:t xml:space="preserve"> </w:t>
            </w:r>
            <w:proofErr w:type="spellStart"/>
            <w:r w:rsidRPr="005B05FB">
              <w:rPr>
                <w:rFonts w:ascii="Arial" w:hAnsi="Arial" w:cs="Arial"/>
                <w:sz w:val="24"/>
                <w:szCs w:val="24"/>
              </w:rPr>
              <w:t>permohonan</w:t>
            </w:r>
            <w:proofErr w:type="spellEnd"/>
            <w:r w:rsidRPr="005B05FB">
              <w:rPr>
                <w:rFonts w:ascii="Arial" w:hAnsi="Arial" w:cs="Arial"/>
                <w:sz w:val="24"/>
                <w:szCs w:val="24"/>
                <w:lang w:val="id-ID"/>
              </w:rPr>
              <w:t xml:space="preserve"> </w:t>
            </w:r>
            <w:proofErr w:type="spellStart"/>
            <w:r w:rsidRPr="005B05FB">
              <w:rPr>
                <w:rFonts w:ascii="Arial" w:hAnsi="Arial" w:cs="Arial"/>
                <w:sz w:val="24"/>
                <w:szCs w:val="24"/>
              </w:rPr>
              <w:t>Pemohon</w:t>
            </w:r>
            <w:proofErr w:type="spellEnd"/>
            <w:r w:rsidRPr="005B05FB">
              <w:rPr>
                <w:rFonts w:ascii="Arial" w:hAnsi="Arial" w:cs="Arial"/>
                <w:sz w:val="24"/>
                <w:szCs w:val="24"/>
                <w:lang w:val="id-ID"/>
              </w:rPr>
              <w:t xml:space="preserve"> </w:t>
            </w:r>
            <w:proofErr w:type="spellStart"/>
            <w:r w:rsidRPr="005B05FB">
              <w:rPr>
                <w:rFonts w:ascii="Arial" w:hAnsi="Arial" w:cs="Arial"/>
                <w:sz w:val="24"/>
                <w:szCs w:val="24"/>
              </w:rPr>
              <w:t>tidak</w:t>
            </w:r>
            <w:proofErr w:type="spellEnd"/>
            <w:r w:rsidRPr="005B05FB">
              <w:rPr>
                <w:rFonts w:ascii="Arial" w:hAnsi="Arial" w:cs="Arial"/>
                <w:sz w:val="24"/>
                <w:szCs w:val="24"/>
                <w:lang w:val="id-ID"/>
              </w:rPr>
              <w:t xml:space="preserve"> </w:t>
            </w:r>
            <w:proofErr w:type="spellStart"/>
            <w:r w:rsidRPr="005B05FB">
              <w:rPr>
                <w:rFonts w:ascii="Arial" w:hAnsi="Arial" w:cs="Arial"/>
                <w:sz w:val="24"/>
                <w:szCs w:val="24"/>
              </w:rPr>
              <w:t>dapat</w:t>
            </w:r>
            <w:proofErr w:type="spellEnd"/>
            <w:r w:rsidRPr="005B05FB">
              <w:rPr>
                <w:rFonts w:ascii="Arial" w:hAnsi="Arial" w:cs="Arial"/>
                <w:sz w:val="24"/>
                <w:szCs w:val="24"/>
                <w:lang w:val="id-ID"/>
              </w:rPr>
              <w:t xml:space="preserve"> </w:t>
            </w:r>
            <w:proofErr w:type="spellStart"/>
            <w:r w:rsidRPr="005B05FB">
              <w:rPr>
                <w:rFonts w:ascii="Arial" w:hAnsi="Arial" w:cs="Arial"/>
                <w:sz w:val="24"/>
                <w:szCs w:val="24"/>
              </w:rPr>
              <w:t>diterima</w:t>
            </w:r>
            <w:proofErr w:type="spellEnd"/>
            <w:r w:rsidRPr="005B05FB">
              <w:rPr>
                <w:rFonts w:ascii="Arial" w:hAnsi="Arial" w:cs="Arial"/>
                <w:sz w:val="24"/>
                <w:szCs w:val="24"/>
              </w:rPr>
              <w:t>.</w:t>
            </w:r>
          </w:p>
          <w:p w:rsidR="00DC3568" w:rsidRPr="005B05FB" w:rsidRDefault="00DC3568" w:rsidP="005B05FB">
            <w:pPr>
              <w:spacing w:after="0" w:line="240" w:lineRule="auto"/>
              <w:ind w:left="17"/>
              <w:jc w:val="both"/>
              <w:rPr>
                <w:rFonts w:ascii="Arial" w:hAnsi="Arial" w:cs="Arial"/>
                <w:sz w:val="24"/>
                <w:szCs w:val="24"/>
              </w:rPr>
            </w:pPr>
          </w:p>
        </w:tc>
      </w:tr>
      <w:tr w:rsidR="00DC3568" w:rsidRPr="005B05FB" w:rsidTr="007C64F3">
        <w:trPr>
          <w:trHeight w:val="495"/>
        </w:trPr>
        <w:tc>
          <w:tcPr>
            <w:tcW w:w="2221" w:type="dxa"/>
          </w:tcPr>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Tanggal Putusan</w:t>
            </w:r>
          </w:p>
        </w:tc>
        <w:tc>
          <w:tcPr>
            <w:tcW w:w="283" w:type="dxa"/>
          </w:tcPr>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rPr>
            </w:pPr>
            <w:r w:rsidRPr="005B05FB">
              <w:rPr>
                <w:rFonts w:ascii="Arial" w:hAnsi="Arial" w:cs="Arial"/>
                <w:sz w:val="24"/>
                <w:szCs w:val="24"/>
                <w:lang w:val="id-ID"/>
              </w:rPr>
              <w:t xml:space="preserve"> </w:t>
            </w:r>
            <w:r w:rsidR="00621231" w:rsidRPr="005B05FB">
              <w:rPr>
                <w:rFonts w:ascii="Arial" w:hAnsi="Arial" w:cs="Arial"/>
                <w:sz w:val="24"/>
                <w:szCs w:val="24"/>
                <w:lang w:val="id-ID"/>
              </w:rPr>
              <w:t>5 Februari</w:t>
            </w:r>
            <w:r w:rsidRPr="005B05FB">
              <w:rPr>
                <w:rFonts w:ascii="Arial" w:hAnsi="Arial" w:cs="Arial"/>
                <w:sz w:val="24"/>
                <w:szCs w:val="24"/>
                <w:lang w:val="id-ID"/>
              </w:rPr>
              <w:t xml:space="preserve">  202</w:t>
            </w:r>
            <w:r w:rsidRPr="005B05FB">
              <w:rPr>
                <w:rFonts w:ascii="Arial" w:hAnsi="Arial" w:cs="Arial"/>
                <w:sz w:val="24"/>
                <w:szCs w:val="24"/>
              </w:rPr>
              <w:t>5</w:t>
            </w:r>
          </w:p>
          <w:p w:rsidR="00DC3568" w:rsidRPr="005B05FB" w:rsidRDefault="00DC3568" w:rsidP="005B05FB">
            <w:pPr>
              <w:spacing w:after="0" w:line="240" w:lineRule="auto"/>
              <w:jc w:val="both"/>
              <w:rPr>
                <w:rFonts w:ascii="Arial" w:hAnsi="Arial" w:cs="Arial"/>
                <w:sz w:val="24"/>
                <w:szCs w:val="24"/>
                <w:lang w:val="id-ID"/>
              </w:rPr>
            </w:pPr>
          </w:p>
        </w:tc>
      </w:tr>
      <w:tr w:rsidR="00DC3568" w:rsidRPr="005B05FB" w:rsidTr="007C64F3">
        <w:trPr>
          <w:trHeight w:val="87"/>
        </w:trPr>
        <w:tc>
          <w:tcPr>
            <w:tcW w:w="2221" w:type="dxa"/>
          </w:tcPr>
          <w:p w:rsidR="00DC3568" w:rsidRPr="005B05FB" w:rsidRDefault="00DC3568" w:rsidP="005B05FB">
            <w:pPr>
              <w:spacing w:after="0" w:line="240" w:lineRule="auto"/>
              <w:jc w:val="both"/>
              <w:rPr>
                <w:rFonts w:ascii="Arial" w:hAnsi="Arial" w:cs="Arial"/>
                <w:b/>
                <w:sz w:val="24"/>
                <w:szCs w:val="24"/>
                <w:lang w:val="id-ID"/>
              </w:rPr>
            </w:pPr>
            <w:r w:rsidRPr="005B05FB">
              <w:rPr>
                <w:rFonts w:ascii="Arial" w:hAnsi="Arial" w:cs="Arial"/>
                <w:b/>
                <w:sz w:val="24"/>
                <w:szCs w:val="24"/>
                <w:lang w:val="id-ID"/>
              </w:rPr>
              <w:t>Ikhtisar Putusan</w:t>
            </w:r>
          </w:p>
        </w:tc>
        <w:tc>
          <w:tcPr>
            <w:tcW w:w="283" w:type="dxa"/>
          </w:tcPr>
          <w:p w:rsidR="00DC3568" w:rsidRPr="005B05FB" w:rsidRDefault="00DC3568" w:rsidP="005B05FB">
            <w:pPr>
              <w:spacing w:after="0" w:line="240" w:lineRule="auto"/>
              <w:jc w:val="both"/>
              <w:rPr>
                <w:rFonts w:ascii="Arial" w:hAnsi="Arial" w:cs="Arial"/>
                <w:sz w:val="24"/>
                <w:szCs w:val="24"/>
                <w:lang w:val="id-ID"/>
              </w:rPr>
            </w:pPr>
            <w:r w:rsidRPr="005B05FB">
              <w:rPr>
                <w:rFonts w:ascii="Arial" w:hAnsi="Arial" w:cs="Arial"/>
                <w:sz w:val="24"/>
                <w:szCs w:val="24"/>
                <w:lang w:val="id-ID"/>
              </w:rPr>
              <w:t>:</w:t>
            </w:r>
          </w:p>
        </w:tc>
        <w:tc>
          <w:tcPr>
            <w:tcW w:w="6712" w:type="dxa"/>
          </w:tcPr>
          <w:p w:rsidR="00DC3568" w:rsidRPr="005B05FB" w:rsidRDefault="00DC3568" w:rsidP="005B05FB">
            <w:pPr>
              <w:spacing w:after="0" w:line="240" w:lineRule="auto"/>
              <w:jc w:val="both"/>
              <w:rPr>
                <w:rFonts w:ascii="Arial" w:hAnsi="Arial" w:cs="Arial"/>
                <w:sz w:val="24"/>
                <w:szCs w:val="24"/>
                <w:lang w:val="id-ID"/>
              </w:rPr>
            </w:pPr>
          </w:p>
        </w:tc>
      </w:tr>
    </w:tbl>
    <w:p w:rsidR="00DC3568" w:rsidRPr="005B05FB" w:rsidRDefault="00DC3568" w:rsidP="005B05FB">
      <w:pPr>
        <w:spacing w:after="0" w:line="240" w:lineRule="auto"/>
        <w:jc w:val="both"/>
        <w:rPr>
          <w:rFonts w:ascii="Arial" w:hAnsi="Arial" w:cs="Arial"/>
          <w:sz w:val="24"/>
          <w:szCs w:val="24"/>
          <w:lang w:val="id-ID"/>
        </w:rPr>
      </w:pPr>
    </w:p>
    <w:p w:rsidR="00621231" w:rsidRPr="005B05FB" w:rsidRDefault="00DC3568" w:rsidP="005B05FB">
      <w:pPr>
        <w:tabs>
          <w:tab w:val="left" w:pos="720"/>
        </w:tabs>
        <w:spacing w:after="0" w:line="240" w:lineRule="auto"/>
        <w:jc w:val="both"/>
        <w:rPr>
          <w:rFonts w:ascii="Arial" w:hAnsi="Arial" w:cs="Arial"/>
          <w:sz w:val="24"/>
          <w:szCs w:val="24"/>
        </w:rPr>
      </w:pPr>
      <w:r w:rsidRPr="005B05FB">
        <w:rPr>
          <w:rFonts w:ascii="Arial" w:hAnsi="Arial" w:cs="Arial"/>
          <w:sz w:val="24"/>
          <w:szCs w:val="24"/>
          <w:lang w:val="id-ID"/>
        </w:rPr>
        <w:tab/>
        <w:t>Pemohon</w:t>
      </w:r>
      <w:r w:rsidRPr="00C24530">
        <w:rPr>
          <w:rFonts w:ascii="Arial" w:hAnsi="Arial" w:cs="Arial"/>
          <w:sz w:val="24"/>
          <w:szCs w:val="24"/>
          <w:lang w:val="id-ID"/>
        </w:rPr>
        <w:t xml:space="preserve"> </w:t>
      </w:r>
      <w:r w:rsidRPr="005B05FB">
        <w:rPr>
          <w:rFonts w:ascii="Arial" w:hAnsi="Arial" w:cs="Arial"/>
          <w:sz w:val="24"/>
          <w:szCs w:val="24"/>
          <w:lang w:val="id-ID"/>
        </w:rPr>
        <w:t>mengajukan</w:t>
      </w:r>
      <w:r w:rsidRPr="00C24530">
        <w:rPr>
          <w:rFonts w:ascii="Arial" w:hAnsi="Arial" w:cs="Arial"/>
          <w:sz w:val="24"/>
          <w:szCs w:val="24"/>
          <w:lang w:val="id-ID"/>
        </w:rPr>
        <w:t xml:space="preserve"> permohonan ke Mahkamah pada tanggal </w:t>
      </w:r>
      <w:r w:rsidR="00621231" w:rsidRPr="00C24530">
        <w:rPr>
          <w:rFonts w:ascii="Arial" w:hAnsi="Arial" w:cs="Arial"/>
          <w:sz w:val="24"/>
          <w:szCs w:val="24"/>
          <w:lang w:val="id-ID"/>
        </w:rPr>
        <w:t xml:space="preserve">10 Desember 2024 </w:t>
      </w:r>
      <w:r w:rsidRPr="00C24530">
        <w:rPr>
          <w:rFonts w:ascii="Arial" w:hAnsi="Arial" w:cs="Arial"/>
          <w:sz w:val="24"/>
          <w:szCs w:val="24"/>
          <w:lang w:val="id-ID"/>
        </w:rPr>
        <w:t>yang pada pokoknya</w:t>
      </w:r>
      <w:r w:rsidR="00621231" w:rsidRPr="00C24530">
        <w:rPr>
          <w:rFonts w:ascii="Arial" w:hAnsi="Arial" w:cs="Arial"/>
          <w:sz w:val="24"/>
          <w:szCs w:val="24"/>
          <w:lang w:val="id-ID"/>
        </w:rPr>
        <w:t xml:space="preserve"> mempermasalahkan terkait adanya keterlibatan Pj. Gubernur Maluku Utara dan Sekda Provinsi Maluku Utara yang telah mengarahkan kepada ASN di seluruh Provinsi Maluku Utara untuk memilih Paslon 04 dengan cara mengirimkan WA </w:t>
      </w:r>
      <w:r w:rsidR="00621231" w:rsidRPr="00C24530">
        <w:rPr>
          <w:rFonts w:ascii="Arial" w:hAnsi="Arial" w:cs="Arial"/>
          <w:i/>
          <w:iCs/>
          <w:sz w:val="24"/>
          <w:szCs w:val="24"/>
          <w:lang w:val="id-ID"/>
        </w:rPr>
        <w:t>blast</w:t>
      </w:r>
      <w:r w:rsidR="00621231" w:rsidRPr="00C24530">
        <w:rPr>
          <w:rFonts w:ascii="Arial" w:hAnsi="Arial" w:cs="Arial"/>
          <w:sz w:val="24"/>
          <w:szCs w:val="24"/>
          <w:lang w:val="id-ID"/>
        </w:rPr>
        <w:t xml:space="preserve"> dengan gambar photo Paslon 04, KPU dan Bawaslu Provinsi Maluku Utara telah melakukan perlakuan berbeda terhadap Paslon 04 pada saat </w:t>
      </w:r>
      <w:r w:rsidR="00621231" w:rsidRPr="00C24530">
        <w:rPr>
          <w:rFonts w:ascii="Arial" w:hAnsi="Arial" w:cs="Arial"/>
          <w:sz w:val="24"/>
          <w:szCs w:val="24"/>
          <w:lang w:val="id-ID"/>
        </w:rPr>
        <w:lastRenderedPageBreak/>
        <w:t xml:space="preserve">dilakukannya tes Kesehatan di RSPAD Gatot Subroto di Jakarta yang dilaksanakan pada tanggal 23 Agustus 2024 khusus untuk Pihak Terkait sedangkan paslon lain dilaksanaka di RS Chasan Boesuri Ternate. Selain itu, menurut Pemohon, Paslon 04 juga tidak melakukan </w:t>
      </w:r>
      <w:r w:rsidR="00621231" w:rsidRPr="00C24530">
        <w:rPr>
          <w:rFonts w:ascii="Arial" w:hAnsi="Arial" w:cs="Arial"/>
          <w:i/>
          <w:iCs/>
          <w:sz w:val="24"/>
          <w:szCs w:val="24"/>
          <w:lang w:val="id-ID"/>
        </w:rPr>
        <w:t>psiko test</w:t>
      </w:r>
      <w:r w:rsidR="00621231" w:rsidRPr="00C24530">
        <w:rPr>
          <w:rFonts w:ascii="Arial" w:hAnsi="Arial" w:cs="Arial"/>
          <w:sz w:val="24"/>
          <w:szCs w:val="24"/>
          <w:lang w:val="id-ID"/>
        </w:rPr>
        <w:t xml:space="preserve">, Paslon 04 yakni Benny Laos telah mengalami gangguan kejiwaan sehingga seharusnya tidak lolos verifikasi Kesehatan (vide bukti P-6). </w:t>
      </w:r>
      <w:r w:rsidR="00621231" w:rsidRPr="00E608A7">
        <w:rPr>
          <w:rFonts w:ascii="Arial" w:hAnsi="Arial" w:cs="Arial"/>
          <w:sz w:val="24"/>
          <w:szCs w:val="24"/>
          <w:lang w:val="id-ID"/>
        </w:rPr>
        <w:t xml:space="preserve">Selain itu, proses pergantian Paslon 04 </w:t>
      </w:r>
      <w:r w:rsidR="00E608A7" w:rsidRPr="001E04E7">
        <w:rPr>
          <w:rFonts w:ascii="Arial" w:hAnsi="Arial" w:cs="Arial"/>
          <w:sz w:val="24"/>
          <w:szCs w:val="24"/>
          <w:lang w:val="id-ID"/>
        </w:rPr>
        <w:t>atas nama</w:t>
      </w:r>
      <w:r w:rsidR="00621231" w:rsidRPr="00E608A7">
        <w:rPr>
          <w:rFonts w:ascii="Arial" w:hAnsi="Arial" w:cs="Arial"/>
          <w:sz w:val="24"/>
          <w:szCs w:val="24"/>
          <w:lang w:val="id-ID"/>
        </w:rPr>
        <w:t xml:space="preserve"> Benny Laos yang digantikan dengan istrinya juga dilakukan secara tergesa-gesa oleh KPU, Paslon 04 in </w:t>
      </w:r>
      <w:r w:rsidR="00621231" w:rsidRPr="00E608A7">
        <w:rPr>
          <w:rFonts w:ascii="Arial" w:hAnsi="Arial" w:cs="Arial"/>
          <w:i/>
          <w:iCs/>
          <w:sz w:val="24"/>
          <w:szCs w:val="24"/>
          <w:lang w:val="id-ID"/>
        </w:rPr>
        <w:t xml:space="preserve">casu </w:t>
      </w:r>
      <w:r w:rsidR="00621231" w:rsidRPr="00E608A7">
        <w:rPr>
          <w:rFonts w:ascii="Arial" w:hAnsi="Arial" w:cs="Arial"/>
          <w:sz w:val="24"/>
          <w:szCs w:val="24"/>
          <w:lang w:val="id-ID"/>
        </w:rPr>
        <w:t xml:space="preserve">Sarbin Sehe yang juga merupakan mantan Kandepag Maluku Utara telah melakukan kampanye ke jajaran ASN Kemendag dengan mengajak ASN Kemendag untuk memilih dirinya, proses pergantian Paslon 04 an Benny Laos yang digantikan oleh Sherly Djoanda juga bermasalah dan terkesan dipaksakan, telah terjadi pemberian uang (money politic) kepada para pemilih yang dilakukan oleh Paslon 04,  Pj. Gubernur dan Sekda Provinsi Maluku Utara telah melakukan pelanggaran TSM yang menguntungkan Paslon 04. </w:t>
      </w:r>
      <w:proofErr w:type="spellStart"/>
      <w:r w:rsidR="00621231" w:rsidRPr="005B05FB">
        <w:rPr>
          <w:rFonts w:ascii="Arial" w:hAnsi="Arial" w:cs="Arial"/>
          <w:sz w:val="24"/>
          <w:szCs w:val="24"/>
        </w:rPr>
        <w:t>Selain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itu</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ada</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keterlibatan</w:t>
      </w:r>
      <w:proofErr w:type="spellEnd"/>
      <w:r w:rsidR="00621231" w:rsidRPr="005B05FB">
        <w:rPr>
          <w:rFonts w:ascii="Arial" w:hAnsi="Arial" w:cs="Arial"/>
          <w:sz w:val="24"/>
          <w:szCs w:val="24"/>
        </w:rPr>
        <w:t xml:space="preserve"> ASN di </w:t>
      </w:r>
      <w:proofErr w:type="spellStart"/>
      <w:r w:rsidR="00621231" w:rsidRPr="005B05FB">
        <w:rPr>
          <w:rFonts w:ascii="Arial" w:hAnsi="Arial" w:cs="Arial"/>
          <w:sz w:val="24"/>
          <w:szCs w:val="24"/>
        </w:rPr>
        <w:t>seluruh</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provinsi</w:t>
      </w:r>
      <w:proofErr w:type="spellEnd"/>
      <w:r w:rsidR="00621231" w:rsidRPr="005B05FB">
        <w:rPr>
          <w:rFonts w:ascii="Arial" w:hAnsi="Arial" w:cs="Arial"/>
          <w:sz w:val="24"/>
          <w:szCs w:val="24"/>
        </w:rPr>
        <w:t xml:space="preserve"> Maluku Utara yang </w:t>
      </w:r>
      <w:proofErr w:type="spellStart"/>
      <w:r w:rsidR="00621231" w:rsidRPr="005B05FB">
        <w:rPr>
          <w:rFonts w:ascii="Arial" w:hAnsi="Arial" w:cs="Arial"/>
          <w:sz w:val="24"/>
          <w:szCs w:val="24"/>
        </w:rPr>
        <w:t>mendukung</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Paslon</w:t>
      </w:r>
      <w:proofErr w:type="spellEnd"/>
      <w:r w:rsidR="00621231" w:rsidRPr="005B05FB">
        <w:rPr>
          <w:rFonts w:ascii="Arial" w:hAnsi="Arial" w:cs="Arial"/>
          <w:sz w:val="24"/>
          <w:szCs w:val="24"/>
        </w:rPr>
        <w:t xml:space="preserve"> 04</w:t>
      </w:r>
      <w:r w:rsidRPr="005B05FB">
        <w:rPr>
          <w:rFonts w:ascii="Arial" w:hAnsi="Arial" w:cs="Arial"/>
          <w:sz w:val="24"/>
          <w:szCs w:val="24"/>
        </w:rPr>
        <w:t xml:space="preserve">. </w:t>
      </w:r>
      <w:proofErr w:type="spellStart"/>
      <w:r w:rsidRPr="005B05FB">
        <w:rPr>
          <w:rFonts w:ascii="Arial" w:hAnsi="Arial" w:cs="Arial"/>
          <w:sz w:val="24"/>
          <w:szCs w:val="24"/>
        </w:rPr>
        <w:t>Berdasarkan</w:t>
      </w:r>
      <w:proofErr w:type="spellEnd"/>
      <w:r w:rsidRPr="005B05FB">
        <w:rPr>
          <w:rFonts w:ascii="Arial" w:hAnsi="Arial" w:cs="Arial"/>
          <w:sz w:val="24"/>
          <w:szCs w:val="24"/>
        </w:rPr>
        <w:t xml:space="preserve"> </w:t>
      </w:r>
      <w:proofErr w:type="spellStart"/>
      <w:r w:rsidRPr="005B05FB">
        <w:rPr>
          <w:rFonts w:ascii="Arial" w:hAnsi="Arial" w:cs="Arial"/>
          <w:sz w:val="24"/>
          <w:szCs w:val="24"/>
        </w:rPr>
        <w:t>hal-hal</w:t>
      </w:r>
      <w:proofErr w:type="spellEnd"/>
      <w:r w:rsidRPr="005B05FB">
        <w:rPr>
          <w:rFonts w:ascii="Arial" w:hAnsi="Arial" w:cs="Arial"/>
          <w:sz w:val="24"/>
          <w:szCs w:val="24"/>
        </w:rPr>
        <w:t xml:space="preserve"> </w:t>
      </w:r>
      <w:proofErr w:type="spellStart"/>
      <w:r w:rsidRPr="005B05FB">
        <w:rPr>
          <w:rFonts w:ascii="Arial" w:hAnsi="Arial" w:cs="Arial"/>
          <w:sz w:val="24"/>
          <w:szCs w:val="24"/>
        </w:rPr>
        <w:t>tersebut</w:t>
      </w:r>
      <w:proofErr w:type="spellEnd"/>
      <w:r w:rsidRPr="005B05FB">
        <w:rPr>
          <w:rFonts w:ascii="Arial" w:hAnsi="Arial" w:cs="Arial"/>
          <w:sz w:val="24"/>
          <w:szCs w:val="24"/>
        </w:rPr>
        <w:t xml:space="preserve">, </w:t>
      </w:r>
      <w:proofErr w:type="spellStart"/>
      <w:r w:rsidRPr="005B05FB">
        <w:rPr>
          <w:rFonts w:ascii="Arial" w:hAnsi="Arial" w:cs="Arial"/>
          <w:sz w:val="24"/>
          <w:szCs w:val="24"/>
        </w:rPr>
        <w:t>Pemohon</w:t>
      </w:r>
      <w:proofErr w:type="spellEnd"/>
      <w:r w:rsidRPr="005B05FB">
        <w:rPr>
          <w:rFonts w:ascii="Arial" w:hAnsi="Arial" w:cs="Arial"/>
          <w:sz w:val="24"/>
          <w:szCs w:val="24"/>
        </w:rPr>
        <w:t xml:space="preserve"> </w:t>
      </w:r>
      <w:proofErr w:type="spellStart"/>
      <w:r w:rsidRPr="005B05FB">
        <w:rPr>
          <w:rFonts w:ascii="Arial" w:hAnsi="Arial" w:cs="Arial"/>
          <w:sz w:val="24"/>
          <w:szCs w:val="24"/>
        </w:rPr>
        <w:t>pada</w:t>
      </w:r>
      <w:proofErr w:type="spellEnd"/>
      <w:r w:rsidRPr="005B05FB">
        <w:rPr>
          <w:rFonts w:ascii="Arial" w:hAnsi="Arial" w:cs="Arial"/>
          <w:sz w:val="24"/>
          <w:szCs w:val="24"/>
        </w:rPr>
        <w:t xml:space="preserve"> </w:t>
      </w:r>
      <w:proofErr w:type="spellStart"/>
      <w:r w:rsidRPr="005B05FB">
        <w:rPr>
          <w:rFonts w:ascii="Arial" w:hAnsi="Arial" w:cs="Arial"/>
          <w:sz w:val="24"/>
          <w:szCs w:val="24"/>
        </w:rPr>
        <w:t>pokoknya</w:t>
      </w:r>
      <w:proofErr w:type="spellEnd"/>
      <w:r w:rsidRPr="005B05FB">
        <w:rPr>
          <w:rFonts w:ascii="Arial" w:hAnsi="Arial" w:cs="Arial"/>
          <w:sz w:val="24"/>
          <w:szCs w:val="24"/>
        </w:rPr>
        <w:t xml:space="preserve"> </w:t>
      </w:r>
      <w:proofErr w:type="spellStart"/>
      <w:r w:rsidRPr="005B05FB">
        <w:rPr>
          <w:rFonts w:ascii="Arial" w:hAnsi="Arial" w:cs="Arial"/>
          <w:sz w:val="24"/>
          <w:szCs w:val="24"/>
        </w:rPr>
        <w:t>memohon</w:t>
      </w:r>
      <w:proofErr w:type="spellEnd"/>
      <w:r w:rsidRPr="005B05FB">
        <w:rPr>
          <w:rFonts w:ascii="Arial" w:hAnsi="Arial" w:cs="Arial"/>
          <w:sz w:val="24"/>
          <w:szCs w:val="24"/>
        </w:rPr>
        <w:t xml:space="preserve"> </w:t>
      </w:r>
      <w:proofErr w:type="spellStart"/>
      <w:r w:rsidRPr="005B05FB">
        <w:rPr>
          <w:rFonts w:ascii="Arial" w:hAnsi="Arial" w:cs="Arial"/>
          <w:sz w:val="24"/>
          <w:szCs w:val="24"/>
        </w:rPr>
        <w:t>kepada</w:t>
      </w:r>
      <w:proofErr w:type="spellEnd"/>
      <w:r w:rsidRPr="005B05FB">
        <w:rPr>
          <w:rFonts w:ascii="Arial" w:hAnsi="Arial" w:cs="Arial"/>
          <w:sz w:val="24"/>
          <w:szCs w:val="24"/>
        </w:rPr>
        <w:t xml:space="preserve"> </w:t>
      </w:r>
      <w:proofErr w:type="spellStart"/>
      <w:r w:rsidRPr="005B05FB">
        <w:rPr>
          <w:rFonts w:ascii="Arial" w:hAnsi="Arial" w:cs="Arial"/>
          <w:sz w:val="24"/>
          <w:szCs w:val="24"/>
        </w:rPr>
        <w:t>Mahkamah</w:t>
      </w:r>
      <w:proofErr w:type="spellEnd"/>
      <w:r w:rsidRPr="005B05FB">
        <w:rPr>
          <w:rFonts w:ascii="Arial" w:hAnsi="Arial" w:cs="Arial"/>
          <w:sz w:val="24"/>
          <w:szCs w:val="24"/>
        </w:rPr>
        <w:t xml:space="preserve"> agar </w:t>
      </w:r>
      <w:proofErr w:type="spellStart"/>
      <w:r w:rsidR="00621231" w:rsidRPr="005B05FB">
        <w:rPr>
          <w:rFonts w:ascii="Arial" w:hAnsi="Arial" w:cs="Arial"/>
          <w:color w:val="000000"/>
          <w:sz w:val="24"/>
          <w:szCs w:val="24"/>
        </w:rPr>
        <w:t>membatalkan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Keputusan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Komisi</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Pemilihan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Umum</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Provinsi</w:t>
      </w:r>
      <w:proofErr w:type="spellEnd"/>
      <w:r w:rsidR="00621231" w:rsidRPr="005B05FB">
        <w:rPr>
          <w:rFonts w:ascii="Arial" w:hAnsi="Arial" w:cs="Arial"/>
          <w:color w:val="000000"/>
          <w:sz w:val="24"/>
          <w:szCs w:val="24"/>
        </w:rPr>
        <w:t xml:space="preserve"> Maluku Utara </w:t>
      </w:r>
      <w:proofErr w:type="spellStart"/>
      <w:r w:rsidR="00621231" w:rsidRPr="005B05FB">
        <w:rPr>
          <w:rFonts w:ascii="Arial" w:hAnsi="Arial" w:cs="Arial"/>
          <w:color w:val="000000"/>
          <w:sz w:val="24"/>
          <w:szCs w:val="24"/>
        </w:rPr>
        <w:t>Nomor</w:t>
      </w:r>
      <w:proofErr w:type="spellEnd"/>
      <w:r w:rsidR="00621231" w:rsidRPr="005B05FB">
        <w:rPr>
          <w:rFonts w:ascii="Arial" w:hAnsi="Arial" w:cs="Arial"/>
          <w:color w:val="000000"/>
          <w:sz w:val="24"/>
          <w:szCs w:val="24"/>
        </w:rPr>
        <w:t xml:space="preserve"> 67 </w:t>
      </w:r>
      <w:proofErr w:type="spellStart"/>
      <w:r w:rsidR="00621231" w:rsidRPr="005B05FB">
        <w:rPr>
          <w:rFonts w:ascii="Arial" w:hAnsi="Arial" w:cs="Arial"/>
          <w:color w:val="000000"/>
          <w:sz w:val="24"/>
          <w:szCs w:val="24"/>
        </w:rPr>
        <w:t>Tahun</w:t>
      </w:r>
      <w:proofErr w:type="spellEnd"/>
      <w:r w:rsidR="00621231" w:rsidRPr="005B05FB">
        <w:rPr>
          <w:rFonts w:ascii="Arial" w:hAnsi="Arial" w:cs="Arial"/>
          <w:color w:val="000000"/>
          <w:sz w:val="24"/>
          <w:szCs w:val="24"/>
        </w:rPr>
        <w:t xml:space="preserve"> 2024  </w:t>
      </w:r>
      <w:proofErr w:type="spellStart"/>
      <w:r w:rsidR="002F6E89">
        <w:rPr>
          <w:rFonts w:ascii="Arial" w:hAnsi="Arial" w:cs="Arial"/>
          <w:color w:val="000000"/>
          <w:sz w:val="24"/>
          <w:szCs w:val="24"/>
        </w:rPr>
        <w:t>t</w:t>
      </w:r>
      <w:r w:rsidR="00621231" w:rsidRPr="005B05FB">
        <w:rPr>
          <w:rFonts w:ascii="Arial" w:hAnsi="Arial" w:cs="Arial"/>
          <w:color w:val="000000"/>
          <w:sz w:val="24"/>
          <w:szCs w:val="24"/>
        </w:rPr>
        <w:t>entang</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Penetapan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Rekapitulasi</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sz w:val="24"/>
          <w:szCs w:val="24"/>
        </w:rPr>
        <w:t>Hasil</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Penghitungan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Perolehan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Suara</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Pemilihan</w:t>
      </w:r>
      <w:proofErr w:type="spellEnd"/>
      <w:r w:rsidR="00621231" w:rsidRPr="005B05FB">
        <w:rPr>
          <w:rFonts w:ascii="Arial" w:hAnsi="Arial" w:cs="Arial"/>
          <w:sz w:val="24"/>
          <w:szCs w:val="24"/>
        </w:rPr>
        <w:t xml:space="preserve"> </w:t>
      </w:r>
      <w:proofErr w:type="spellStart"/>
      <w:r w:rsidR="00621231" w:rsidRPr="005B05FB">
        <w:rPr>
          <w:rFonts w:ascii="Arial" w:hAnsi="Arial" w:cs="Arial"/>
          <w:color w:val="000000"/>
          <w:sz w:val="24"/>
          <w:szCs w:val="24"/>
        </w:rPr>
        <w:t>Gubernur</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dan</w:t>
      </w:r>
      <w:proofErr w:type="spellEnd"/>
      <w:r w:rsidR="00621231" w:rsidRPr="005B05FB">
        <w:rPr>
          <w:rFonts w:ascii="Arial" w:hAnsi="Arial" w:cs="Arial"/>
          <w:color w:val="000000"/>
          <w:sz w:val="24"/>
          <w:szCs w:val="24"/>
        </w:rPr>
        <w:t xml:space="preserve"> Wakil </w:t>
      </w:r>
      <w:proofErr w:type="spellStart"/>
      <w:r w:rsidR="00621231" w:rsidRPr="005B05FB">
        <w:rPr>
          <w:rFonts w:ascii="Arial" w:hAnsi="Arial" w:cs="Arial"/>
          <w:color w:val="000000"/>
          <w:sz w:val="24"/>
          <w:szCs w:val="24"/>
        </w:rPr>
        <w:t>Gubernur</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Provinsi</w:t>
      </w:r>
      <w:proofErr w:type="spellEnd"/>
      <w:r w:rsidR="00621231" w:rsidRPr="005B05FB">
        <w:rPr>
          <w:rFonts w:ascii="Arial" w:hAnsi="Arial" w:cs="Arial"/>
          <w:color w:val="000000"/>
          <w:sz w:val="24"/>
          <w:szCs w:val="24"/>
        </w:rPr>
        <w:t xml:space="preserve"> Maluku Utara </w:t>
      </w:r>
      <w:proofErr w:type="spellStart"/>
      <w:r w:rsidR="00621231" w:rsidRPr="005B05FB">
        <w:rPr>
          <w:rFonts w:ascii="Arial" w:hAnsi="Arial" w:cs="Arial"/>
          <w:color w:val="000000"/>
          <w:sz w:val="24"/>
          <w:szCs w:val="24"/>
        </w:rPr>
        <w:t>Tahun</w:t>
      </w:r>
      <w:proofErr w:type="spellEnd"/>
      <w:r w:rsidR="00621231" w:rsidRPr="005B05FB">
        <w:rPr>
          <w:rFonts w:ascii="Arial" w:hAnsi="Arial" w:cs="Arial"/>
          <w:color w:val="000000"/>
          <w:sz w:val="24"/>
          <w:szCs w:val="24"/>
        </w:rPr>
        <w:t xml:space="preserve"> 2024</w:t>
      </w:r>
      <w:r w:rsidR="00621231" w:rsidRPr="005B05FB">
        <w:rPr>
          <w:rFonts w:ascii="Arial" w:hAnsi="Arial" w:cs="Arial"/>
          <w:sz w:val="24"/>
          <w:szCs w:val="24"/>
          <w:lang w:val="id-ID"/>
        </w:rPr>
        <w:t xml:space="preserve">, tanggal </w:t>
      </w:r>
      <w:r w:rsidR="00621231" w:rsidRPr="005B05FB">
        <w:rPr>
          <w:rFonts w:ascii="Arial" w:hAnsi="Arial" w:cs="Arial"/>
          <w:sz w:val="24"/>
          <w:szCs w:val="24"/>
          <w:lang w:val="en-AU"/>
        </w:rPr>
        <w:t xml:space="preserve">08 </w:t>
      </w:r>
      <w:proofErr w:type="spellStart"/>
      <w:r w:rsidR="00621231" w:rsidRPr="005B05FB">
        <w:rPr>
          <w:rFonts w:ascii="Arial" w:hAnsi="Arial" w:cs="Arial"/>
          <w:sz w:val="24"/>
          <w:szCs w:val="24"/>
          <w:lang w:val="en-AU"/>
        </w:rPr>
        <w:t>Desember</w:t>
      </w:r>
      <w:proofErr w:type="spellEnd"/>
      <w:r w:rsidR="00621231" w:rsidRPr="005B05FB">
        <w:rPr>
          <w:rFonts w:ascii="Arial" w:hAnsi="Arial" w:cs="Arial"/>
          <w:sz w:val="24"/>
          <w:szCs w:val="24"/>
          <w:lang w:val="en-AU"/>
        </w:rPr>
        <w:t xml:space="preserve"> 2024, </w:t>
      </w:r>
      <w:proofErr w:type="spellStart"/>
      <w:r w:rsidR="00621231" w:rsidRPr="005B05FB">
        <w:rPr>
          <w:rFonts w:ascii="Arial" w:hAnsi="Arial" w:cs="Arial"/>
          <w:sz w:val="24"/>
          <w:szCs w:val="24"/>
        </w:rPr>
        <w:t>Mendiskualifikasi</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atau</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Menggugurkan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Paslon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Nomor</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urut</w:t>
      </w:r>
      <w:proofErr w:type="spellEnd"/>
      <w:r w:rsidR="00621231" w:rsidRPr="005B05FB">
        <w:rPr>
          <w:rFonts w:ascii="Arial" w:hAnsi="Arial" w:cs="Arial"/>
          <w:sz w:val="24"/>
          <w:szCs w:val="24"/>
        </w:rPr>
        <w:t xml:space="preserve"> 4 (</w:t>
      </w:r>
      <w:proofErr w:type="spellStart"/>
      <w:r w:rsidR="00621231" w:rsidRPr="005B05FB">
        <w:rPr>
          <w:rFonts w:ascii="Arial" w:hAnsi="Arial" w:cs="Arial"/>
          <w:sz w:val="24"/>
          <w:szCs w:val="24"/>
        </w:rPr>
        <w:t>Empat</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atas</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nama</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Sherly</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Tjoanda</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dan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Sarbin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Sehe.S.Ag</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dari</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Calon</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Gubernur</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dan</w:t>
      </w:r>
      <w:proofErr w:type="spellEnd"/>
      <w:r w:rsidR="00621231" w:rsidRPr="005B05FB">
        <w:rPr>
          <w:rFonts w:ascii="Arial" w:hAnsi="Arial" w:cs="Arial"/>
          <w:sz w:val="24"/>
          <w:szCs w:val="24"/>
        </w:rPr>
        <w:t xml:space="preserve"> Wakil </w:t>
      </w:r>
      <w:proofErr w:type="spellStart"/>
      <w:r w:rsidR="00621231" w:rsidRPr="005B05FB">
        <w:rPr>
          <w:rFonts w:ascii="Arial" w:hAnsi="Arial" w:cs="Arial"/>
          <w:sz w:val="24"/>
          <w:szCs w:val="24"/>
        </w:rPr>
        <w:t>Gubernur</w:t>
      </w:r>
      <w:proofErr w:type="spellEnd"/>
      <w:r w:rsidR="00621231" w:rsidRPr="005B05FB">
        <w:rPr>
          <w:rFonts w:ascii="Arial" w:hAnsi="Arial" w:cs="Arial"/>
          <w:sz w:val="24"/>
          <w:szCs w:val="24"/>
        </w:rPr>
        <w:t xml:space="preserve"> </w:t>
      </w:r>
      <w:proofErr w:type="spellStart"/>
      <w:r w:rsidR="00621231" w:rsidRPr="005B05FB">
        <w:rPr>
          <w:rFonts w:ascii="Arial" w:hAnsi="Arial" w:cs="Arial"/>
          <w:sz w:val="24"/>
          <w:szCs w:val="24"/>
        </w:rPr>
        <w:t>Periode</w:t>
      </w:r>
      <w:proofErr w:type="spellEnd"/>
      <w:r w:rsidR="00621231" w:rsidRPr="005B05FB">
        <w:rPr>
          <w:rFonts w:ascii="Arial" w:hAnsi="Arial" w:cs="Arial"/>
          <w:sz w:val="24"/>
          <w:szCs w:val="24"/>
        </w:rPr>
        <w:t xml:space="preserve"> 2024-2029 </w:t>
      </w:r>
      <w:proofErr w:type="spellStart"/>
      <w:r w:rsidR="00621231" w:rsidRPr="005B05FB">
        <w:rPr>
          <w:rFonts w:ascii="Arial" w:hAnsi="Arial" w:cs="Arial"/>
          <w:sz w:val="24"/>
          <w:szCs w:val="24"/>
        </w:rPr>
        <w:t>dan</w:t>
      </w:r>
      <w:proofErr w:type="spellEnd"/>
      <w:r w:rsidR="00621231" w:rsidRPr="005B05FB">
        <w:rPr>
          <w:rFonts w:ascii="Arial" w:hAnsi="Arial" w:cs="Arial"/>
          <w:sz w:val="24"/>
          <w:szCs w:val="24"/>
        </w:rPr>
        <w:t xml:space="preserve"> </w:t>
      </w:r>
      <w:proofErr w:type="spellStart"/>
      <w:r w:rsidR="00621231" w:rsidRPr="005B05FB">
        <w:rPr>
          <w:rFonts w:ascii="Arial" w:hAnsi="Arial" w:cs="Arial"/>
          <w:color w:val="000000"/>
          <w:sz w:val="24"/>
          <w:szCs w:val="24"/>
        </w:rPr>
        <w:t>Memerintahkan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Termohon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untuk</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melakukan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Pemungutan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Suara</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Ulang</w:t>
      </w:r>
      <w:proofErr w:type="spellEnd"/>
      <w:r w:rsidR="00621231" w:rsidRPr="005B05FB">
        <w:rPr>
          <w:rFonts w:ascii="Arial" w:hAnsi="Arial" w:cs="Arial"/>
          <w:color w:val="000000"/>
          <w:sz w:val="24"/>
          <w:szCs w:val="24"/>
        </w:rPr>
        <w:t xml:space="preserve"> di </w:t>
      </w:r>
      <w:proofErr w:type="spellStart"/>
      <w:r w:rsidR="00621231" w:rsidRPr="005B05FB">
        <w:rPr>
          <w:rFonts w:ascii="Arial" w:hAnsi="Arial" w:cs="Arial"/>
          <w:color w:val="000000"/>
          <w:sz w:val="24"/>
          <w:szCs w:val="24"/>
        </w:rPr>
        <w:t>Semua</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Tempat</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Pemungutan</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Suara</w:t>
      </w:r>
      <w:proofErr w:type="spellEnd"/>
      <w:r w:rsidR="00621231" w:rsidRPr="005B05FB">
        <w:rPr>
          <w:rFonts w:ascii="Arial" w:hAnsi="Arial" w:cs="Arial"/>
          <w:color w:val="000000"/>
          <w:sz w:val="24"/>
          <w:szCs w:val="24"/>
        </w:rPr>
        <w:t xml:space="preserve"> (TPS) </w:t>
      </w:r>
      <w:proofErr w:type="spellStart"/>
      <w:r w:rsidR="00621231" w:rsidRPr="005B05FB">
        <w:rPr>
          <w:rFonts w:ascii="Arial" w:hAnsi="Arial" w:cs="Arial"/>
          <w:color w:val="000000"/>
          <w:sz w:val="24"/>
          <w:szCs w:val="24"/>
        </w:rPr>
        <w:t>pada</w:t>
      </w:r>
      <w:proofErr w:type="spellEnd"/>
      <w:r w:rsidR="00621231" w:rsidRPr="005B05FB">
        <w:rPr>
          <w:rFonts w:ascii="Arial" w:hAnsi="Arial" w:cs="Arial"/>
          <w:color w:val="000000"/>
          <w:sz w:val="24"/>
          <w:szCs w:val="24"/>
        </w:rPr>
        <w:t xml:space="preserve">  </w:t>
      </w:r>
      <w:proofErr w:type="spellStart"/>
      <w:r w:rsidR="00621231" w:rsidRPr="005B05FB">
        <w:rPr>
          <w:rFonts w:ascii="Arial" w:hAnsi="Arial" w:cs="Arial"/>
          <w:color w:val="000000"/>
          <w:sz w:val="24"/>
          <w:szCs w:val="24"/>
        </w:rPr>
        <w:t>Kabupaten</w:t>
      </w:r>
      <w:proofErr w:type="spellEnd"/>
      <w:r w:rsidR="00621231" w:rsidRPr="005B05FB">
        <w:rPr>
          <w:rFonts w:ascii="Arial" w:hAnsi="Arial" w:cs="Arial"/>
          <w:color w:val="000000"/>
          <w:sz w:val="24"/>
          <w:szCs w:val="24"/>
        </w:rPr>
        <w:t xml:space="preserve">/ Kota yang </w:t>
      </w:r>
      <w:proofErr w:type="spellStart"/>
      <w:r w:rsidR="00621231" w:rsidRPr="005B05FB">
        <w:rPr>
          <w:rFonts w:ascii="Arial" w:hAnsi="Arial" w:cs="Arial"/>
          <w:color w:val="000000"/>
          <w:sz w:val="24"/>
          <w:szCs w:val="24"/>
        </w:rPr>
        <w:t>ada</w:t>
      </w:r>
      <w:proofErr w:type="spellEnd"/>
      <w:r w:rsidR="00621231" w:rsidRPr="005B05FB">
        <w:rPr>
          <w:rFonts w:ascii="Arial" w:hAnsi="Arial" w:cs="Arial"/>
          <w:color w:val="000000"/>
          <w:sz w:val="24"/>
          <w:szCs w:val="24"/>
        </w:rPr>
        <w:t xml:space="preserve"> di </w:t>
      </w:r>
      <w:proofErr w:type="spellStart"/>
      <w:r w:rsidR="00621231" w:rsidRPr="005B05FB">
        <w:rPr>
          <w:rFonts w:ascii="Arial" w:hAnsi="Arial" w:cs="Arial"/>
          <w:color w:val="000000"/>
          <w:sz w:val="24"/>
          <w:szCs w:val="24"/>
        </w:rPr>
        <w:t>Provinsi</w:t>
      </w:r>
      <w:proofErr w:type="spellEnd"/>
      <w:r w:rsidR="00621231" w:rsidRPr="005B05FB">
        <w:rPr>
          <w:rFonts w:ascii="Arial" w:hAnsi="Arial" w:cs="Arial"/>
          <w:color w:val="000000"/>
          <w:sz w:val="24"/>
          <w:szCs w:val="24"/>
        </w:rPr>
        <w:t xml:space="preserve"> Maluku </w:t>
      </w:r>
      <w:proofErr w:type="spellStart"/>
      <w:r w:rsidR="00621231" w:rsidRPr="005B05FB">
        <w:rPr>
          <w:rFonts w:ascii="Arial" w:hAnsi="Arial" w:cs="Arial"/>
          <w:color w:val="000000"/>
          <w:sz w:val="24"/>
          <w:szCs w:val="24"/>
        </w:rPr>
        <w:t>utara</w:t>
      </w:r>
      <w:proofErr w:type="spellEnd"/>
      <w:r w:rsidR="00621231" w:rsidRPr="005B05FB">
        <w:rPr>
          <w:rFonts w:ascii="Arial" w:hAnsi="Arial" w:cs="Arial"/>
          <w:color w:val="000000"/>
          <w:sz w:val="24"/>
          <w:szCs w:val="24"/>
        </w:rPr>
        <w:t xml:space="preserve">.  </w:t>
      </w:r>
    </w:p>
    <w:p w:rsidR="00DC3568" w:rsidRPr="005B05FB" w:rsidRDefault="00DC3568" w:rsidP="005B05FB">
      <w:pPr>
        <w:tabs>
          <w:tab w:val="left" w:pos="720"/>
        </w:tabs>
        <w:spacing w:after="0" w:line="240" w:lineRule="auto"/>
        <w:jc w:val="both"/>
        <w:rPr>
          <w:rFonts w:ascii="Arial" w:eastAsia="Arial Unicode MS" w:hAnsi="Arial" w:cs="Arial"/>
          <w:sz w:val="24"/>
          <w:szCs w:val="24"/>
          <w:lang w:val="id-ID"/>
        </w:rPr>
      </w:pPr>
      <w:r w:rsidRPr="005B05FB">
        <w:rPr>
          <w:rFonts w:ascii="Arial" w:hAnsi="Arial" w:cs="Arial"/>
          <w:sz w:val="24"/>
          <w:szCs w:val="24"/>
          <w:lang w:val="id-ID"/>
        </w:rPr>
        <w:tab/>
      </w:r>
      <w:r w:rsidRPr="00E608A7">
        <w:rPr>
          <w:rFonts w:ascii="Arial" w:hAnsi="Arial" w:cs="Arial"/>
          <w:sz w:val="24"/>
          <w:szCs w:val="24"/>
          <w:lang w:val="id-ID"/>
        </w:rPr>
        <w:t>Mengenai</w:t>
      </w:r>
      <w:r w:rsidRPr="005B05FB">
        <w:rPr>
          <w:rFonts w:ascii="Arial" w:hAnsi="Arial" w:cs="Arial"/>
          <w:sz w:val="24"/>
          <w:szCs w:val="24"/>
          <w:lang w:val="id-ID"/>
        </w:rPr>
        <w:t xml:space="preserve"> kewenangan Mahkamah,</w:t>
      </w:r>
      <w:r w:rsidR="002F6E89" w:rsidRPr="002F6E89">
        <w:rPr>
          <w:rFonts w:ascii="Arial" w:hAnsi="Arial" w:cs="Arial"/>
          <w:sz w:val="24"/>
          <w:szCs w:val="24"/>
          <w:lang w:val="id-ID"/>
        </w:rPr>
        <w:t xml:space="preserve"> </w:t>
      </w:r>
      <w:r w:rsidR="002F6E89" w:rsidRPr="001E04E7">
        <w:rPr>
          <w:rFonts w:ascii="Arial" w:hAnsi="Arial" w:cs="Arial"/>
          <w:sz w:val="24"/>
          <w:szCs w:val="24"/>
          <w:lang w:val="id-ID"/>
        </w:rPr>
        <w:t>Termohon mengajukan eksepsi yang pada pokoknya</w:t>
      </w:r>
      <w:r w:rsidR="001E04E7" w:rsidRPr="001E04E7">
        <w:rPr>
          <w:rFonts w:ascii="Arial" w:hAnsi="Arial" w:cs="Arial"/>
          <w:sz w:val="24"/>
          <w:szCs w:val="24"/>
          <w:lang w:val="id-ID"/>
        </w:rPr>
        <w:t xml:space="preserve"> dalil tersebut bukan merupakan kewenagan MK.</w:t>
      </w:r>
      <w:r w:rsidR="002F6E89" w:rsidRPr="001E04E7">
        <w:rPr>
          <w:rFonts w:ascii="Arial" w:hAnsi="Arial" w:cs="Arial"/>
          <w:sz w:val="24"/>
          <w:szCs w:val="24"/>
          <w:lang w:val="id-ID"/>
        </w:rPr>
        <w:t xml:space="preserve"> Terhadap hal tersebut,</w:t>
      </w:r>
      <w:r w:rsidR="002F6E89" w:rsidRPr="002F6E89">
        <w:rPr>
          <w:rFonts w:ascii="Arial" w:hAnsi="Arial" w:cs="Arial"/>
          <w:sz w:val="24"/>
          <w:szCs w:val="24"/>
          <w:lang w:val="id-ID"/>
        </w:rPr>
        <w:t xml:space="preserve"> </w:t>
      </w:r>
      <w:r w:rsidRPr="005B05FB">
        <w:rPr>
          <w:rFonts w:ascii="Arial" w:hAnsi="Arial" w:cs="Arial"/>
          <w:sz w:val="24"/>
          <w:szCs w:val="24"/>
          <w:lang w:val="id-ID"/>
        </w:rPr>
        <w:t xml:space="preserve"> </w:t>
      </w:r>
      <w:r w:rsidRPr="005B05FB">
        <w:rPr>
          <w:rFonts w:ascii="Arial" w:eastAsia="Arial Unicode MS" w:hAnsi="Arial" w:cs="Arial"/>
          <w:sz w:val="24"/>
          <w:szCs w:val="24"/>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5B05FB">
        <w:rPr>
          <w:rFonts w:ascii="Arial" w:eastAsia="Arial Unicode MS" w:hAnsi="Arial" w:cs="Arial"/>
          <w:bCs/>
          <w:sz w:val="24"/>
          <w:szCs w:val="24"/>
          <w:lang w:val="sv-SE"/>
        </w:rPr>
        <w:t xml:space="preserve">perkara perselisihan penetapan perolehan suara tahap akhir hasil Pemilihan </w:t>
      </w:r>
      <w:r w:rsidRPr="005B05FB">
        <w:rPr>
          <w:rFonts w:ascii="Arial" w:eastAsia="Arial Unicode MS" w:hAnsi="Arial" w:cs="Arial"/>
          <w:bCs/>
          <w:sz w:val="24"/>
          <w:szCs w:val="24"/>
          <w:lang w:val="id-ID"/>
        </w:rPr>
        <w:t>Gubernur</w:t>
      </w:r>
      <w:r w:rsidRPr="005B05FB">
        <w:rPr>
          <w:rFonts w:ascii="Arial" w:eastAsia="Arial Unicode MS" w:hAnsi="Arial" w:cs="Arial"/>
          <w:bCs/>
          <w:sz w:val="24"/>
          <w:szCs w:val="24"/>
          <w:lang w:val="sv-SE"/>
        </w:rPr>
        <w:t>, Bupati, dan Walikota diperiksa dan diadili oleh Mahkamah Konstitusi”.</w:t>
      </w:r>
      <w:r w:rsidRPr="005B05FB">
        <w:rPr>
          <w:rFonts w:ascii="Arial" w:hAnsi="Arial" w:cs="Arial"/>
          <w:bCs/>
          <w:sz w:val="24"/>
          <w:szCs w:val="24"/>
          <w:lang w:val="sv-SE"/>
        </w:rPr>
        <w:t xml:space="preserve"> </w:t>
      </w:r>
      <w:r w:rsidRPr="005B05FB">
        <w:rPr>
          <w:rFonts w:ascii="Arial" w:hAnsi="Arial" w:cs="Arial"/>
          <w:sz w:val="24"/>
          <w:szCs w:val="24"/>
          <w:lang w:val="id-ID"/>
        </w:rPr>
        <w:t xml:space="preserve">Oleh karena </w:t>
      </w:r>
      <w:r w:rsidRPr="005B05FB">
        <w:rPr>
          <w:rFonts w:ascii="Arial" w:eastAsia="Arial Unicode MS" w:hAnsi="Arial" w:cs="Arial"/>
          <w:sz w:val="24"/>
          <w:szCs w:val="24"/>
          <w:lang w:val="id-ID"/>
        </w:rPr>
        <w:t>permohonan Pemohon adalah mengenai pembatalan Keputusan Komisi Pemilihan Umum</w:t>
      </w:r>
      <w:r w:rsidR="00621231" w:rsidRPr="005B05FB">
        <w:rPr>
          <w:rFonts w:ascii="Arial" w:eastAsia="Arial Unicode MS" w:hAnsi="Arial" w:cs="Arial"/>
          <w:sz w:val="24"/>
          <w:szCs w:val="24"/>
          <w:lang w:val="id-ID"/>
        </w:rPr>
        <w:t xml:space="preserve"> </w:t>
      </w:r>
      <w:r w:rsidR="00621231" w:rsidRPr="005B05FB">
        <w:rPr>
          <w:rFonts w:ascii="Arial" w:hAnsi="Arial" w:cs="Arial"/>
          <w:sz w:val="24"/>
          <w:szCs w:val="24"/>
          <w:lang w:val="id-ID"/>
        </w:rPr>
        <w:t xml:space="preserve">Provinsi Maluku Utara </w:t>
      </w:r>
      <w:r w:rsidR="00621231" w:rsidRPr="00E608A7">
        <w:rPr>
          <w:rFonts w:ascii="Arial" w:hAnsi="Arial" w:cs="Arial"/>
          <w:sz w:val="24"/>
          <w:szCs w:val="24"/>
          <w:lang w:val="sv-SE"/>
        </w:rPr>
        <w:t xml:space="preserve">Nomor 67 Tahun 2024 tentang Penetapan Rekapitulasi Hasil Penghitungan Perolehan Suara Pemilihan Gubernur dan Wakil Gubernur Provinsi Maluku Utara Tahun 2024, yang ditetapkan </w:t>
      </w:r>
      <w:r w:rsidR="00621231" w:rsidRPr="00E608A7">
        <w:rPr>
          <w:rFonts w:ascii="Arial" w:hAnsi="Arial" w:cs="Arial"/>
          <w:bCs/>
          <w:sz w:val="24"/>
          <w:szCs w:val="24"/>
          <w:lang w:val="sv-SE"/>
        </w:rPr>
        <w:t xml:space="preserve">pada hari </w:t>
      </w:r>
      <w:r w:rsidR="00621231" w:rsidRPr="00E608A7">
        <w:rPr>
          <w:rFonts w:ascii="Arial" w:hAnsi="Arial" w:cs="Arial"/>
          <w:sz w:val="24"/>
          <w:szCs w:val="24"/>
          <w:lang w:val="sv-SE"/>
        </w:rPr>
        <w:t xml:space="preserve">Minggu </w:t>
      </w:r>
      <w:r w:rsidR="00621231" w:rsidRPr="00E608A7">
        <w:rPr>
          <w:rFonts w:ascii="Arial" w:hAnsi="Arial" w:cs="Arial"/>
          <w:bCs/>
          <w:sz w:val="24"/>
          <w:szCs w:val="24"/>
          <w:lang w:val="sv-SE"/>
        </w:rPr>
        <w:t xml:space="preserve">tanggal 8 </w:t>
      </w:r>
      <w:r w:rsidR="00621231" w:rsidRPr="00E608A7">
        <w:rPr>
          <w:rFonts w:ascii="Arial" w:hAnsi="Arial" w:cs="Arial"/>
          <w:sz w:val="24"/>
          <w:szCs w:val="24"/>
          <w:lang w:val="sv-SE"/>
        </w:rPr>
        <w:t xml:space="preserve">Desember </w:t>
      </w:r>
      <w:r w:rsidR="00621231" w:rsidRPr="00E608A7">
        <w:rPr>
          <w:rFonts w:ascii="Arial" w:hAnsi="Arial" w:cs="Arial"/>
          <w:bCs/>
          <w:sz w:val="24"/>
          <w:szCs w:val="24"/>
          <w:lang w:val="sv-SE"/>
        </w:rPr>
        <w:t>2024 pukul</w:t>
      </w:r>
      <w:r w:rsidR="00621231" w:rsidRPr="00E608A7">
        <w:rPr>
          <w:rFonts w:ascii="Arial" w:hAnsi="Arial" w:cs="Arial"/>
          <w:sz w:val="24"/>
          <w:szCs w:val="24"/>
          <w:lang w:val="sv-SE"/>
        </w:rPr>
        <w:t xml:space="preserve"> 17.26 WIT</w:t>
      </w:r>
      <w:r w:rsidRPr="005B05FB">
        <w:rPr>
          <w:rFonts w:ascii="Arial" w:hAnsi="Arial" w:cs="Arial"/>
          <w:sz w:val="24"/>
          <w:szCs w:val="24"/>
          <w:lang w:val="id-ID"/>
        </w:rPr>
        <w:t>,</w:t>
      </w:r>
      <w:r w:rsidRPr="005B05FB">
        <w:rPr>
          <w:rFonts w:ascii="Arial" w:eastAsia="Arial Unicode MS" w:hAnsi="Arial" w:cs="Arial"/>
          <w:sz w:val="24"/>
          <w:szCs w:val="24"/>
          <w:lang w:val="id-ID"/>
        </w:rPr>
        <w:t xml:space="preserve"> Mahkamah berwenang mengadili permohonan </w:t>
      </w:r>
      <w:r w:rsidRPr="005B05FB">
        <w:rPr>
          <w:rFonts w:ascii="Arial" w:eastAsia="Arial Unicode MS" w:hAnsi="Arial" w:cs="Arial"/>
          <w:i/>
          <w:sz w:val="24"/>
          <w:szCs w:val="24"/>
          <w:lang w:val="id-ID"/>
        </w:rPr>
        <w:t>a quo</w:t>
      </w:r>
      <w:r w:rsidRPr="005B05FB">
        <w:rPr>
          <w:rFonts w:ascii="Arial" w:eastAsia="Arial Unicode MS" w:hAnsi="Arial" w:cs="Arial"/>
          <w:sz w:val="24"/>
          <w:szCs w:val="24"/>
          <w:lang w:val="id-ID"/>
        </w:rPr>
        <w:t xml:space="preserve">. </w:t>
      </w:r>
      <w:r w:rsidRPr="00E608A7">
        <w:rPr>
          <w:rFonts w:ascii="Arial" w:eastAsia="Arial Unicode MS" w:hAnsi="Arial" w:cs="Arial"/>
          <w:sz w:val="24"/>
          <w:szCs w:val="24"/>
          <w:lang w:val="id-ID"/>
        </w:rPr>
        <w:t xml:space="preserve">Dengan demikian, </w:t>
      </w:r>
      <w:r w:rsidRPr="005B05FB">
        <w:rPr>
          <w:rFonts w:ascii="Arial" w:hAnsi="Arial" w:cs="Arial"/>
          <w:sz w:val="24"/>
          <w:szCs w:val="24"/>
          <w:lang w:val="sv-SE"/>
        </w:rPr>
        <w:t xml:space="preserve">eksepsi </w:t>
      </w:r>
      <w:r w:rsidRPr="005B05FB">
        <w:rPr>
          <w:rFonts w:ascii="Arial" w:hAnsi="Arial" w:cs="Arial"/>
          <w:noProof/>
          <w:sz w:val="24"/>
          <w:szCs w:val="24"/>
          <w:lang w:val="id-ID"/>
        </w:rPr>
        <w:t xml:space="preserve">Termohon Terkait </w:t>
      </w:r>
      <w:r w:rsidRPr="005B05FB">
        <w:rPr>
          <w:rFonts w:ascii="Arial" w:hAnsi="Arial" w:cs="Arial"/>
          <w:sz w:val="24"/>
          <w:szCs w:val="24"/>
          <w:lang w:val="id-ID"/>
        </w:rPr>
        <w:t>berkenaan dengan Kewenangan Mahkamah tidak beralasan menurut hukum.</w:t>
      </w:r>
    </w:p>
    <w:p w:rsidR="00621231" w:rsidRPr="005B05FB" w:rsidRDefault="00DC3568" w:rsidP="005B05FB">
      <w:pPr>
        <w:tabs>
          <w:tab w:val="left" w:pos="720"/>
        </w:tabs>
        <w:spacing w:after="0" w:line="240" w:lineRule="auto"/>
        <w:jc w:val="both"/>
        <w:rPr>
          <w:rFonts w:ascii="Arial" w:hAnsi="Arial" w:cs="Arial"/>
          <w:sz w:val="24"/>
          <w:szCs w:val="24"/>
        </w:rPr>
      </w:pPr>
      <w:r w:rsidRPr="005B05FB">
        <w:rPr>
          <w:rFonts w:ascii="Arial" w:eastAsia="Arial Unicode MS" w:hAnsi="Arial" w:cs="Arial"/>
          <w:sz w:val="24"/>
          <w:szCs w:val="24"/>
          <w:lang w:val="id-ID"/>
        </w:rPr>
        <w:tab/>
      </w:r>
      <w:r w:rsidRPr="00E608A7">
        <w:rPr>
          <w:rFonts w:ascii="Arial" w:eastAsia="Arial Unicode MS" w:hAnsi="Arial" w:cs="Arial"/>
          <w:sz w:val="24"/>
          <w:szCs w:val="24"/>
          <w:lang w:val="id-ID"/>
        </w:rPr>
        <w:t>Berkenaan denga</w:t>
      </w:r>
      <w:r w:rsidRPr="005B05FB">
        <w:rPr>
          <w:rFonts w:ascii="Arial" w:eastAsia="Arial Unicode MS" w:hAnsi="Arial" w:cs="Arial"/>
          <w:sz w:val="24"/>
          <w:szCs w:val="24"/>
          <w:lang w:val="id-ID"/>
        </w:rPr>
        <w:t xml:space="preserve">n tenggang waktu pengajuan permohonan, Pasal 157 ayat (5) UU 10/2016 dan Pasal 7 ayat (2) PMK 3/2024 menentukan bahwa permohonan hanya dapat diajukan dalam jangka waktu paling lambat 3 (tiga) hari kerja terhitung sejak </w:t>
      </w:r>
      <w:r w:rsidRPr="005B05FB">
        <w:rPr>
          <w:rFonts w:ascii="Arial" w:hAnsi="Arial" w:cs="Arial"/>
          <w:sz w:val="24"/>
          <w:szCs w:val="24"/>
          <w:lang w:val="af-ZA"/>
        </w:rPr>
        <w:t xml:space="preserve">diumumkan penetapan perolehan suara hasil Pemilihan oleh Termohon. Dalam hal ini, </w:t>
      </w:r>
      <w:r w:rsidRPr="005B05FB">
        <w:rPr>
          <w:rFonts w:ascii="Arial" w:eastAsia="Arial Unicode MS" w:hAnsi="Arial" w:cs="Arial"/>
          <w:sz w:val="24"/>
          <w:szCs w:val="24"/>
          <w:lang w:val="id-ID"/>
        </w:rPr>
        <w:t xml:space="preserve">Termohon mengumumkan Keputusan Komisi Pemilihan Umum </w:t>
      </w:r>
      <w:r w:rsidR="00621231" w:rsidRPr="005B05FB">
        <w:rPr>
          <w:rFonts w:ascii="Arial" w:hAnsi="Arial" w:cs="Arial"/>
          <w:sz w:val="24"/>
          <w:szCs w:val="24"/>
          <w:lang w:val="id-ID"/>
        </w:rPr>
        <w:t xml:space="preserve">Provinsi Maluku Utara </w:t>
      </w:r>
      <w:r w:rsidR="00621231" w:rsidRPr="00E608A7">
        <w:rPr>
          <w:rFonts w:ascii="Arial" w:hAnsi="Arial" w:cs="Arial"/>
          <w:sz w:val="24"/>
          <w:szCs w:val="24"/>
          <w:lang w:val="af-ZA"/>
        </w:rPr>
        <w:t xml:space="preserve">Nomor 67 Tahun 2024 tentang Penetapan Rekapitulasi Hasil </w:t>
      </w:r>
      <w:r w:rsidR="00621231" w:rsidRPr="00E608A7">
        <w:rPr>
          <w:rFonts w:ascii="Arial" w:hAnsi="Arial" w:cs="Arial"/>
          <w:sz w:val="24"/>
          <w:szCs w:val="24"/>
          <w:lang w:val="af-ZA"/>
        </w:rPr>
        <w:lastRenderedPageBreak/>
        <w:t xml:space="preserve">Penghitungan Perolehan Suara Pemilihan Gubernur dan Wakil Gubernur Provinsi Maluku Utara Tahun 2024, yang ditetapkan </w:t>
      </w:r>
      <w:r w:rsidR="00621231" w:rsidRPr="00E608A7">
        <w:rPr>
          <w:rFonts w:ascii="Arial" w:hAnsi="Arial" w:cs="Arial"/>
          <w:bCs/>
          <w:sz w:val="24"/>
          <w:szCs w:val="24"/>
          <w:lang w:val="af-ZA"/>
        </w:rPr>
        <w:t xml:space="preserve">pada hari </w:t>
      </w:r>
      <w:r w:rsidR="00621231" w:rsidRPr="00E608A7">
        <w:rPr>
          <w:rFonts w:ascii="Arial" w:hAnsi="Arial" w:cs="Arial"/>
          <w:sz w:val="24"/>
          <w:szCs w:val="24"/>
          <w:lang w:val="af-ZA"/>
        </w:rPr>
        <w:t xml:space="preserve">Minggu </w:t>
      </w:r>
      <w:r w:rsidR="00621231" w:rsidRPr="00E608A7">
        <w:rPr>
          <w:rFonts w:ascii="Arial" w:hAnsi="Arial" w:cs="Arial"/>
          <w:bCs/>
          <w:sz w:val="24"/>
          <w:szCs w:val="24"/>
          <w:lang w:val="af-ZA"/>
        </w:rPr>
        <w:t xml:space="preserve">tanggal 8 </w:t>
      </w:r>
      <w:r w:rsidR="00621231" w:rsidRPr="00E608A7">
        <w:rPr>
          <w:rFonts w:ascii="Arial" w:hAnsi="Arial" w:cs="Arial"/>
          <w:sz w:val="24"/>
          <w:szCs w:val="24"/>
          <w:lang w:val="af-ZA"/>
        </w:rPr>
        <w:t xml:space="preserve">Desember </w:t>
      </w:r>
      <w:r w:rsidR="00621231" w:rsidRPr="00E608A7">
        <w:rPr>
          <w:rFonts w:ascii="Arial" w:hAnsi="Arial" w:cs="Arial"/>
          <w:bCs/>
          <w:sz w:val="24"/>
          <w:szCs w:val="24"/>
          <w:lang w:val="af-ZA"/>
        </w:rPr>
        <w:t>2024 pukul</w:t>
      </w:r>
      <w:r w:rsidR="00621231" w:rsidRPr="00E608A7">
        <w:rPr>
          <w:rFonts w:ascii="Arial" w:hAnsi="Arial" w:cs="Arial"/>
          <w:sz w:val="24"/>
          <w:szCs w:val="24"/>
          <w:lang w:val="af-ZA"/>
        </w:rPr>
        <w:t xml:space="preserve"> 17.26 WIT sedangkan </w:t>
      </w:r>
      <w:r w:rsidR="00621231" w:rsidRPr="005B05FB">
        <w:rPr>
          <w:rFonts w:ascii="Arial" w:hAnsi="Arial" w:cs="Arial"/>
          <w:sz w:val="24"/>
          <w:szCs w:val="24"/>
          <w:lang w:val="af-ZA"/>
        </w:rPr>
        <w:t xml:space="preserve">permohonan Pemohon diajukan ke Mahkamah pada hari Selasa tanggal 10 Desember 2024 pukul 22.55 WIB, berdasarkan Akta Pengajuan Permohonan Pemohon Elektronik (e-AP3) Nomor </w:t>
      </w:r>
      <w:r w:rsidR="00621231" w:rsidRPr="00E608A7">
        <w:rPr>
          <w:rFonts w:ascii="Arial" w:hAnsi="Arial" w:cs="Arial"/>
          <w:sz w:val="24"/>
          <w:szCs w:val="24"/>
          <w:lang w:val="af-ZA" w:eastAsia="id-ID"/>
        </w:rPr>
        <w:t>248/PAN.MK/e-AP3/12/2024</w:t>
      </w:r>
      <w:r w:rsidR="00621231" w:rsidRPr="005B05FB">
        <w:rPr>
          <w:rFonts w:ascii="Arial" w:hAnsi="Arial" w:cs="Arial"/>
          <w:sz w:val="24"/>
          <w:szCs w:val="24"/>
          <w:lang w:val="id-ID"/>
        </w:rPr>
        <w:t xml:space="preserve"> bertanggal 11 Desember 2024</w:t>
      </w:r>
      <w:r w:rsidR="00621231" w:rsidRPr="005B05FB">
        <w:rPr>
          <w:rFonts w:ascii="Arial" w:hAnsi="Arial" w:cs="Arial"/>
          <w:sz w:val="24"/>
          <w:szCs w:val="24"/>
          <w:lang w:val="af-ZA"/>
        </w:rPr>
        <w:t xml:space="preserve">, sehingga menurut Mahkamah pengajuan permohonan </w:t>
      </w:r>
      <w:r w:rsidR="00621231" w:rsidRPr="005B05FB">
        <w:rPr>
          <w:rFonts w:ascii="Arial" w:hAnsi="Arial" w:cs="Arial"/>
          <w:i/>
          <w:sz w:val="24"/>
          <w:szCs w:val="24"/>
          <w:lang w:val="af-ZA"/>
        </w:rPr>
        <w:t>a quo</w:t>
      </w:r>
      <w:r w:rsidR="00621231" w:rsidRPr="005B05FB">
        <w:rPr>
          <w:rFonts w:ascii="Arial" w:hAnsi="Arial" w:cs="Arial"/>
          <w:sz w:val="24"/>
          <w:szCs w:val="24"/>
          <w:lang w:val="af-ZA"/>
        </w:rPr>
        <w:t xml:space="preserve"> masih dalam tenggang waktu. Dengan demikian, </w:t>
      </w:r>
      <w:r w:rsidR="00621231" w:rsidRPr="005B05FB">
        <w:rPr>
          <w:rFonts w:ascii="Arial" w:hAnsi="Arial" w:cs="Arial"/>
          <w:bCs/>
          <w:sz w:val="24"/>
          <w:szCs w:val="24"/>
          <w:lang w:val="af-ZA"/>
        </w:rPr>
        <w:t>permohonan Pemohon diajukan</w:t>
      </w:r>
      <w:r w:rsidR="00621231" w:rsidRPr="005B05FB">
        <w:rPr>
          <w:rFonts w:ascii="Arial" w:hAnsi="Arial" w:cs="Arial"/>
          <w:b/>
          <w:bCs/>
          <w:sz w:val="24"/>
          <w:szCs w:val="24"/>
          <w:lang w:val="af-ZA"/>
        </w:rPr>
        <w:t xml:space="preserve"> </w:t>
      </w:r>
      <w:r w:rsidR="00621231" w:rsidRPr="005B05FB">
        <w:rPr>
          <w:rFonts w:ascii="Arial" w:hAnsi="Arial" w:cs="Arial"/>
          <w:iCs/>
          <w:sz w:val="24"/>
          <w:szCs w:val="24"/>
          <w:lang w:val="af-ZA"/>
        </w:rPr>
        <w:t>masih dalam</w:t>
      </w:r>
      <w:r w:rsidR="00621231" w:rsidRPr="005B05FB">
        <w:rPr>
          <w:rFonts w:ascii="Arial" w:hAnsi="Arial" w:cs="Arial"/>
          <w:b/>
          <w:bCs/>
          <w:i/>
          <w:sz w:val="24"/>
          <w:szCs w:val="24"/>
          <w:lang w:val="af-ZA"/>
        </w:rPr>
        <w:t xml:space="preserve"> </w:t>
      </w:r>
      <w:r w:rsidR="00621231" w:rsidRPr="005B05FB">
        <w:rPr>
          <w:rFonts w:ascii="Arial" w:hAnsi="Arial" w:cs="Arial"/>
          <w:bCs/>
          <w:sz w:val="24"/>
          <w:szCs w:val="24"/>
          <w:lang w:val="af-ZA"/>
        </w:rPr>
        <w:t>tenggang waktu sebagaimana ditentukan oleh peraturan perundang-undangan;</w:t>
      </w:r>
    </w:p>
    <w:p w:rsidR="005B05FB" w:rsidRPr="005B05FB" w:rsidRDefault="00DC3568" w:rsidP="005B05FB">
      <w:pPr>
        <w:tabs>
          <w:tab w:val="left" w:pos="720"/>
          <w:tab w:val="left" w:pos="993"/>
        </w:tabs>
        <w:spacing w:after="0" w:line="240" w:lineRule="auto"/>
        <w:jc w:val="both"/>
        <w:rPr>
          <w:rFonts w:ascii="Arial" w:hAnsi="Arial" w:cs="Arial"/>
          <w:sz w:val="24"/>
          <w:szCs w:val="24"/>
          <w:lang w:val="id-ID"/>
        </w:rPr>
      </w:pPr>
      <w:r w:rsidRPr="005B05FB">
        <w:rPr>
          <w:rFonts w:ascii="Arial" w:eastAsia="Arial Unicode MS" w:hAnsi="Arial" w:cs="Arial"/>
          <w:sz w:val="24"/>
          <w:szCs w:val="24"/>
          <w:lang w:val="sv-SE"/>
        </w:rPr>
        <w:tab/>
        <w:t xml:space="preserve">Terkait dengan kedudukan hukum Pemohon, oleh karena </w:t>
      </w:r>
      <w:r w:rsidRPr="005B05FB">
        <w:rPr>
          <w:rFonts w:ascii="Arial" w:hAnsi="Arial" w:cs="Arial"/>
          <w:noProof/>
          <w:color w:val="000000"/>
          <w:sz w:val="24"/>
          <w:szCs w:val="24"/>
          <w:lang w:val="id-ID"/>
        </w:rPr>
        <w:t xml:space="preserve">terhadap alasan-alasan yang menjadi dalil-dalil pokok permohonan </w:t>
      </w:r>
      <w:r w:rsidRPr="00E608A7">
        <w:rPr>
          <w:rFonts w:ascii="Arial" w:hAnsi="Arial" w:cs="Arial"/>
          <w:noProof/>
          <w:color w:val="000000"/>
          <w:sz w:val="24"/>
          <w:szCs w:val="24"/>
          <w:lang w:val="sv-SE"/>
        </w:rPr>
        <w:t xml:space="preserve">yang akan dibuktikan secara bersama-sama di dalam membuktikan keberadaan Pasal 158 UU 10/2016 terdapat </w:t>
      </w:r>
      <w:r w:rsidRPr="005B05FB">
        <w:rPr>
          <w:rFonts w:ascii="Arial" w:hAnsi="Arial" w:cs="Arial"/>
          <w:noProof/>
          <w:color w:val="000000"/>
          <w:sz w:val="24"/>
          <w:szCs w:val="24"/>
          <w:lang w:val="id-ID"/>
        </w:rPr>
        <w:t xml:space="preserve">eksepsi </w:t>
      </w:r>
      <w:r w:rsidRPr="00E608A7">
        <w:rPr>
          <w:rFonts w:ascii="Arial" w:hAnsi="Arial" w:cs="Arial"/>
          <w:noProof/>
          <w:color w:val="000000"/>
          <w:sz w:val="24"/>
          <w:szCs w:val="24"/>
          <w:lang w:val="sv-SE"/>
        </w:rPr>
        <w:t xml:space="preserve">Termohon/Pihak Terkait mengenai permohonan Pemohon kabur, namun setelah Mahkamah mencermati permohonan </w:t>
      </w:r>
      <w:r w:rsidRPr="00E608A7">
        <w:rPr>
          <w:rFonts w:ascii="Arial" w:hAnsi="Arial" w:cs="Arial"/>
          <w:i/>
          <w:iCs/>
          <w:noProof/>
          <w:color w:val="000000"/>
          <w:sz w:val="24"/>
          <w:szCs w:val="24"/>
          <w:lang w:val="sv-SE"/>
        </w:rPr>
        <w:t>a quo</w:t>
      </w:r>
      <w:r w:rsidRPr="00E608A7">
        <w:rPr>
          <w:rFonts w:ascii="Arial" w:hAnsi="Arial" w:cs="Arial"/>
          <w:noProof/>
          <w:color w:val="000000"/>
          <w:sz w:val="24"/>
          <w:szCs w:val="24"/>
          <w:lang w:val="sv-SE"/>
        </w:rPr>
        <w:t xml:space="preserve">, telah ternyata </w:t>
      </w:r>
      <w:r w:rsidR="005B05FB" w:rsidRPr="005B05FB">
        <w:rPr>
          <w:rFonts w:ascii="Arial" w:hAnsi="Arial" w:cs="Arial"/>
          <w:sz w:val="24"/>
          <w:szCs w:val="24"/>
          <w:lang w:val="id-ID"/>
        </w:rPr>
        <w:t>uraian kedudukan hukum</w:t>
      </w:r>
      <w:r w:rsidR="005B05FB" w:rsidRPr="00E608A7">
        <w:rPr>
          <w:rFonts w:ascii="Arial" w:hAnsi="Arial" w:cs="Arial"/>
          <w:sz w:val="24"/>
          <w:szCs w:val="24"/>
          <w:lang w:val="sv-SE"/>
        </w:rPr>
        <w:t xml:space="preserve"> </w:t>
      </w:r>
      <w:r w:rsidR="005B05FB" w:rsidRPr="005B05FB">
        <w:rPr>
          <w:rFonts w:ascii="Arial" w:hAnsi="Arial" w:cs="Arial"/>
          <w:sz w:val="24"/>
          <w:szCs w:val="24"/>
          <w:lang w:val="id-ID"/>
        </w:rPr>
        <w:t xml:space="preserve">Pemohon, </w:t>
      </w:r>
      <w:r w:rsidR="005B05FB" w:rsidRPr="00E608A7">
        <w:rPr>
          <w:rFonts w:ascii="Arial" w:hAnsi="Arial" w:cs="Arial"/>
          <w:sz w:val="24"/>
          <w:szCs w:val="24"/>
          <w:lang w:val="sv-SE"/>
        </w:rPr>
        <w:t xml:space="preserve">telah ternyata </w:t>
      </w:r>
      <w:r w:rsidR="005B05FB" w:rsidRPr="005B05FB">
        <w:rPr>
          <w:rFonts w:ascii="Arial" w:hAnsi="Arial" w:cs="Arial"/>
          <w:sz w:val="24"/>
          <w:szCs w:val="24"/>
          <w:lang w:val="id-ID"/>
        </w:rPr>
        <w:t xml:space="preserve">Pemohon mendalilkan memiliki kedudukan hukum dengan </w:t>
      </w:r>
      <w:r w:rsidR="005B05FB" w:rsidRPr="005B05FB">
        <w:rPr>
          <w:rFonts w:ascii="Arial" w:eastAsia="Arial Unicode MS" w:hAnsi="Arial" w:cs="Arial"/>
          <w:sz w:val="24"/>
          <w:szCs w:val="24"/>
          <w:lang w:val="id-ID"/>
        </w:rPr>
        <w:t xml:space="preserve">alasan yang hanya mendasarkan pada </w:t>
      </w:r>
      <w:r w:rsidR="005B05FB" w:rsidRPr="00E608A7">
        <w:rPr>
          <w:rFonts w:ascii="Arial" w:hAnsi="Arial" w:cs="Arial"/>
          <w:color w:val="000000"/>
          <w:sz w:val="24"/>
          <w:szCs w:val="24"/>
          <w:lang w:val="sv-SE"/>
        </w:rPr>
        <w:t xml:space="preserve">Keputusan KPU Provinsi Maluku Utara Nomor 43 Tahun 2024 tentang Penetapan Pasangan Calon Gubernur dan Wakil Gubernur Provinsi Maluku Utara Dalam Pemilihan Tahun 2024 bertanggal 22 September 2024 </w:t>
      </w:r>
      <w:r w:rsidR="005B05FB" w:rsidRPr="00E608A7">
        <w:rPr>
          <w:rFonts w:ascii="Arial" w:hAnsi="Arial" w:cs="Arial"/>
          <w:bCs/>
          <w:iCs/>
          <w:sz w:val="24"/>
          <w:szCs w:val="24"/>
          <w:lang w:val="sv-SE"/>
        </w:rPr>
        <w:t>[vide Bukti P-1]</w:t>
      </w:r>
      <w:r w:rsidR="005B05FB" w:rsidRPr="005B05FB">
        <w:rPr>
          <w:rFonts w:ascii="Arial" w:eastAsia="Arial Unicode MS" w:hAnsi="Arial" w:cs="Arial"/>
          <w:sz w:val="24"/>
          <w:szCs w:val="24"/>
          <w:lang w:val="id-ID"/>
        </w:rPr>
        <w:t xml:space="preserve"> dan </w:t>
      </w:r>
      <w:r w:rsidR="005B05FB" w:rsidRPr="00E608A7">
        <w:rPr>
          <w:rFonts w:ascii="Arial" w:hAnsi="Arial" w:cs="Arial"/>
          <w:color w:val="000000"/>
          <w:sz w:val="24"/>
          <w:szCs w:val="24"/>
          <w:lang w:val="sv-SE"/>
        </w:rPr>
        <w:t xml:space="preserve">Keputusan KPU Provinsi Maluku Utara Nomor 44 Tahun 2024 tentang Penetapan Nomor Urut Pasangan Calon Gubernur dan Wakil Gubernur Provinsi Maluku Utara Dalam Pemilihan Tahun 2024, bertanggal 23 September 2024 </w:t>
      </w:r>
      <w:r w:rsidR="005B05FB" w:rsidRPr="00E608A7">
        <w:rPr>
          <w:rFonts w:ascii="Arial" w:hAnsi="Arial" w:cs="Arial"/>
          <w:bCs/>
          <w:iCs/>
          <w:sz w:val="24"/>
          <w:szCs w:val="24"/>
          <w:lang w:val="sv-SE"/>
        </w:rPr>
        <w:t>[vide Bukti P-2]</w:t>
      </w:r>
      <w:r w:rsidR="005B05FB" w:rsidRPr="005B05FB">
        <w:rPr>
          <w:rFonts w:ascii="Arial" w:hAnsi="Arial" w:cs="Arial"/>
          <w:sz w:val="24"/>
          <w:szCs w:val="24"/>
          <w:lang w:val="id-ID"/>
        </w:rPr>
        <w:t xml:space="preserve">. </w:t>
      </w:r>
    </w:p>
    <w:p w:rsidR="005B05FB" w:rsidRPr="005B05FB" w:rsidRDefault="005B05FB" w:rsidP="005B05FB">
      <w:pPr>
        <w:tabs>
          <w:tab w:val="left" w:pos="1080"/>
        </w:tabs>
        <w:spacing w:after="0" w:line="240" w:lineRule="auto"/>
        <w:jc w:val="both"/>
        <w:rPr>
          <w:rFonts w:ascii="Arial" w:hAnsi="Arial" w:cs="Arial"/>
          <w:sz w:val="24"/>
          <w:szCs w:val="24"/>
          <w:lang w:val="id-ID"/>
        </w:rPr>
      </w:pPr>
      <w:r w:rsidRPr="005B05FB">
        <w:rPr>
          <w:rFonts w:ascii="Arial" w:hAnsi="Arial" w:cs="Arial"/>
          <w:sz w:val="24"/>
          <w:szCs w:val="24"/>
          <w:lang w:val="id-ID"/>
        </w:rPr>
        <w:tab/>
        <w:t xml:space="preserve">Bahwa dalam hal menguraikan argumentasi terkait dengan kedudukan hukum tersebut, Pemohon sama sekali tidak menguraikan alasan terkait dengan syarat formil kedudukan hukum sebagaimana diatur dalam </w:t>
      </w:r>
      <w:r w:rsidRPr="00E608A7">
        <w:rPr>
          <w:rFonts w:ascii="Arial" w:eastAsiaTheme="minorHAnsi" w:hAnsi="Arial" w:cs="Arial"/>
          <w:color w:val="141413"/>
          <w:sz w:val="24"/>
          <w:szCs w:val="24"/>
          <w:lang w:val="id-ID"/>
          <w14:ligatures w14:val="standardContextual"/>
        </w:rPr>
        <w:t xml:space="preserve">ketentuan Pasal 158 UU 10/2016. Selain itu, dalam uraian kedudukan hukum, khususnya dalam hal Pemohon tidak memenuhi ambang batas sebagaimana diatur dalam ketentuan Pasal 158 UU 10/2016, Pemohon juga tidak menguraikan alasan yang sifatnya kasuistis yakni terkait adanya pelanggaran dalam pelaksanaan pemilihan yang bersifat terstruktur, sistematis dan masif ataupun kesalahan penghitungan yang dilakukan oleh Termohon yang pada akhirnya menyebabkan Pemohon tidak dapat memenuhi ambang batas dimaksud sehingga Mahkamah harus menunda pemberlakuan ketentuan “ambang batas” sebagaimana diatur dalam Pasal 158 UU 10/2016. </w:t>
      </w:r>
    </w:p>
    <w:p w:rsidR="005B05FB" w:rsidRPr="005B05FB" w:rsidRDefault="005B05FB" w:rsidP="005B05FB">
      <w:pPr>
        <w:tabs>
          <w:tab w:val="left" w:pos="1080"/>
        </w:tabs>
        <w:spacing w:after="0" w:line="240" w:lineRule="auto"/>
        <w:jc w:val="both"/>
        <w:rPr>
          <w:rFonts w:ascii="Arial" w:hAnsi="Arial" w:cs="Arial"/>
          <w:sz w:val="24"/>
          <w:szCs w:val="24"/>
          <w:lang w:val="id-ID"/>
        </w:rPr>
      </w:pPr>
      <w:r w:rsidRPr="005B05FB">
        <w:rPr>
          <w:rFonts w:ascii="Arial" w:hAnsi="Arial" w:cs="Arial"/>
          <w:sz w:val="24"/>
          <w:szCs w:val="24"/>
          <w:lang w:val="id-ID"/>
        </w:rPr>
        <w:tab/>
      </w:r>
      <w:r w:rsidRPr="005B05FB">
        <w:rPr>
          <w:rFonts w:ascii="Arial" w:hAnsi="Arial" w:cs="Arial"/>
          <w:sz w:val="24"/>
          <w:szCs w:val="24"/>
          <w:lang w:val="af-ZA"/>
        </w:rPr>
        <w:t>Bahwa</w:t>
      </w:r>
      <w:r w:rsidRPr="005B05FB">
        <w:rPr>
          <w:rFonts w:ascii="Arial" w:hAnsi="Arial" w:cs="Arial"/>
          <w:sz w:val="24"/>
          <w:szCs w:val="24"/>
          <w:lang w:val="id-ID"/>
        </w:rPr>
        <w:t xml:space="preserve"> berdasarkan seluruh uraian pertimbangan hukum tersebut di atas, Mahkamah berpendapat terhadap permohonan </w:t>
      </w:r>
      <w:r w:rsidRPr="005B05FB">
        <w:rPr>
          <w:rFonts w:ascii="Arial" w:hAnsi="Arial" w:cs="Arial"/>
          <w:i/>
          <w:sz w:val="24"/>
          <w:szCs w:val="24"/>
          <w:lang w:val="id-ID"/>
        </w:rPr>
        <w:t>a quo</w:t>
      </w:r>
      <w:r w:rsidRPr="005B05FB">
        <w:rPr>
          <w:rFonts w:ascii="Arial" w:hAnsi="Arial" w:cs="Arial"/>
          <w:sz w:val="24"/>
          <w:szCs w:val="24"/>
          <w:lang w:val="id-ID"/>
        </w:rPr>
        <w:t xml:space="preserve"> tidak terdapat alasan untuk menyimpangi ketentuan Pasal 158 UU 10/2016 yang berkaitan dengan kedudukan hukum Pemohon sebagai syarat formil dalam mengajukan permohonan perselisihan hasil pemilihan Gubernur, Bupati, dan Walikota di Mahkamah. Oleh karena itu, tidak ada relevansinya untuk meneruskan permohonan </w:t>
      </w:r>
      <w:r w:rsidRPr="005B05FB">
        <w:rPr>
          <w:rFonts w:ascii="Arial" w:hAnsi="Arial" w:cs="Arial"/>
          <w:i/>
          <w:sz w:val="24"/>
          <w:szCs w:val="24"/>
          <w:lang w:val="id-ID"/>
        </w:rPr>
        <w:t>a quo</w:t>
      </w:r>
      <w:r w:rsidRPr="005B05FB">
        <w:rPr>
          <w:rFonts w:ascii="Arial" w:hAnsi="Arial" w:cs="Arial"/>
          <w:sz w:val="24"/>
          <w:szCs w:val="24"/>
          <w:lang w:val="id-ID"/>
        </w:rPr>
        <w:t xml:space="preserve"> pada pemeriksaan persidangan lanjutan dengan agenda pembuktian. Selanjutnya Mahkamah akan mempertimbangkan kedudukan hukum Pemohon.</w:t>
      </w:r>
    </w:p>
    <w:p w:rsidR="005B05FB" w:rsidRPr="005B05FB" w:rsidRDefault="005B05FB" w:rsidP="005B05FB">
      <w:pPr>
        <w:tabs>
          <w:tab w:val="left" w:pos="1080"/>
        </w:tabs>
        <w:spacing w:after="0" w:line="240" w:lineRule="auto"/>
        <w:jc w:val="both"/>
        <w:rPr>
          <w:rFonts w:ascii="Arial" w:hAnsi="Arial" w:cs="Arial"/>
          <w:sz w:val="24"/>
          <w:szCs w:val="24"/>
          <w:lang w:val="id-ID"/>
        </w:rPr>
      </w:pPr>
      <w:r w:rsidRPr="005B05FB">
        <w:rPr>
          <w:rFonts w:ascii="Arial" w:hAnsi="Arial" w:cs="Arial"/>
          <w:sz w:val="24"/>
          <w:szCs w:val="24"/>
          <w:lang w:val="id-ID"/>
        </w:rPr>
        <w:t>Bahwa</w:t>
      </w:r>
      <w:r w:rsidRPr="005B05FB">
        <w:rPr>
          <w:rFonts w:ascii="Arial" w:hAnsi="Arial" w:cs="Arial"/>
          <w:sz w:val="24"/>
          <w:szCs w:val="24"/>
          <w:lang w:val="af-ZA"/>
        </w:rPr>
        <w:t xml:space="preserve"> syarat untuk dapat mengajukan permohonan perselisihan hasil Pemilihan Umum Gubernur dan Wakil Gubernur Maluku Utara Tahun 2024, </w:t>
      </w:r>
      <w:r w:rsidRPr="005B05FB">
        <w:rPr>
          <w:rFonts w:ascii="Arial" w:hAnsi="Arial" w:cs="Arial"/>
          <w:sz w:val="24"/>
          <w:szCs w:val="24"/>
          <w:lang w:val="id-ID"/>
        </w:rPr>
        <w:t>maka</w:t>
      </w:r>
      <w:r w:rsidRPr="005B05FB">
        <w:rPr>
          <w:rFonts w:ascii="Arial" w:hAnsi="Arial" w:cs="Arial"/>
          <w:sz w:val="24"/>
          <w:szCs w:val="24"/>
          <w:lang w:val="af-ZA"/>
        </w:rPr>
        <w:t xml:space="preserve"> </w:t>
      </w:r>
      <w:r w:rsidRPr="005B05FB">
        <w:rPr>
          <w:rFonts w:ascii="Arial" w:hAnsi="Arial" w:cs="Arial"/>
          <w:sz w:val="24"/>
          <w:szCs w:val="24"/>
          <w:lang w:val="id-ID"/>
        </w:rPr>
        <w:t>jumlah perbedaan perolehan suara antara Pemohon dengan pasangan calon peraih suara terbanyak adalah paling banyak 2% x 695.492  suara (total suara sah) = 13.910 suara;</w:t>
      </w:r>
    </w:p>
    <w:p w:rsidR="005B05FB" w:rsidRPr="005B05FB" w:rsidRDefault="005B05FB" w:rsidP="005B05FB">
      <w:pPr>
        <w:widowControl w:val="0"/>
        <w:tabs>
          <w:tab w:val="left" w:pos="1080"/>
        </w:tabs>
        <w:autoSpaceDE w:val="0"/>
        <w:autoSpaceDN w:val="0"/>
        <w:spacing w:after="0" w:line="240" w:lineRule="auto"/>
        <w:jc w:val="both"/>
        <w:rPr>
          <w:rFonts w:ascii="Arial" w:hAnsi="Arial" w:cs="Arial"/>
          <w:sz w:val="24"/>
          <w:szCs w:val="24"/>
          <w:lang w:val="id-ID"/>
        </w:rPr>
      </w:pPr>
      <w:r w:rsidRPr="005B05FB">
        <w:rPr>
          <w:rFonts w:ascii="Arial" w:hAnsi="Arial" w:cs="Arial"/>
          <w:sz w:val="24"/>
          <w:szCs w:val="24"/>
          <w:lang w:val="id-ID"/>
        </w:rPr>
        <w:t>Bahwa</w:t>
      </w:r>
      <w:r w:rsidRPr="005B05FB">
        <w:rPr>
          <w:rFonts w:ascii="Arial" w:hAnsi="Arial" w:cs="Arial"/>
          <w:sz w:val="24"/>
          <w:szCs w:val="24"/>
          <w:lang w:val="af-ZA"/>
        </w:rPr>
        <w:t xml:space="preserve"> </w:t>
      </w:r>
      <w:r w:rsidRPr="005B05FB">
        <w:rPr>
          <w:rFonts w:ascii="Arial" w:hAnsi="Arial" w:cs="Arial"/>
          <w:sz w:val="24"/>
          <w:szCs w:val="24"/>
          <w:lang w:val="id-ID"/>
        </w:rPr>
        <w:t>perolehan suara Pemohon adalah</w:t>
      </w:r>
      <w:r w:rsidRPr="00E608A7">
        <w:rPr>
          <w:rFonts w:ascii="Arial" w:hAnsi="Arial" w:cs="Arial"/>
          <w:sz w:val="24"/>
          <w:szCs w:val="24"/>
          <w:lang w:val="id-ID"/>
        </w:rPr>
        <w:t xml:space="preserve"> sebanyak</w:t>
      </w:r>
      <w:r w:rsidRPr="005B05FB">
        <w:rPr>
          <w:rFonts w:ascii="Arial" w:hAnsi="Arial" w:cs="Arial"/>
          <w:sz w:val="24"/>
          <w:szCs w:val="24"/>
          <w:lang w:val="id-ID"/>
        </w:rPr>
        <w:t xml:space="preserve"> </w:t>
      </w:r>
      <w:r w:rsidRPr="005B05FB">
        <w:rPr>
          <w:rFonts w:ascii="Arial" w:hAnsi="Arial" w:cs="Arial"/>
          <w:bCs/>
          <w:sz w:val="24"/>
          <w:szCs w:val="24"/>
          <w:lang w:val="id-ID"/>
        </w:rPr>
        <w:t>76.605</w:t>
      </w:r>
      <w:r w:rsidRPr="005B05FB">
        <w:rPr>
          <w:rFonts w:ascii="Arial" w:hAnsi="Arial" w:cs="Arial"/>
          <w:sz w:val="24"/>
          <w:szCs w:val="24"/>
          <w:lang w:val="id-ID"/>
        </w:rPr>
        <w:t xml:space="preserve"> suara, sedangkan perolehan suara Pihak Terkait (pasangan calon peraih suara terbanyak) adalah</w:t>
      </w:r>
      <w:r w:rsidRPr="00E608A7">
        <w:rPr>
          <w:rFonts w:ascii="Arial" w:hAnsi="Arial" w:cs="Arial"/>
          <w:sz w:val="24"/>
          <w:szCs w:val="24"/>
          <w:lang w:val="id-ID"/>
        </w:rPr>
        <w:t xml:space="preserve"> sebanyak</w:t>
      </w:r>
      <w:r w:rsidRPr="005B05FB">
        <w:rPr>
          <w:rFonts w:ascii="Arial" w:hAnsi="Arial" w:cs="Arial"/>
          <w:sz w:val="24"/>
          <w:szCs w:val="24"/>
          <w:lang w:val="id-ID"/>
        </w:rPr>
        <w:t xml:space="preserve"> </w:t>
      </w:r>
      <w:r w:rsidRPr="005B05FB">
        <w:rPr>
          <w:rFonts w:ascii="Arial" w:hAnsi="Arial" w:cs="Arial"/>
          <w:bCs/>
          <w:sz w:val="24"/>
          <w:szCs w:val="24"/>
          <w:lang w:val="id-ID"/>
        </w:rPr>
        <w:t>359.416</w:t>
      </w:r>
      <w:r w:rsidRPr="005B05FB">
        <w:rPr>
          <w:rFonts w:ascii="Arial" w:hAnsi="Arial" w:cs="Arial"/>
          <w:sz w:val="24"/>
          <w:szCs w:val="24"/>
          <w:lang w:val="id-ID"/>
        </w:rPr>
        <w:t xml:space="preserve"> suara, sehingga perbedaan perolehan suara antara Pemohon dan Pihak Terkait adalah </w:t>
      </w:r>
      <w:r w:rsidRPr="005B05FB">
        <w:rPr>
          <w:rFonts w:ascii="Arial" w:hAnsi="Arial" w:cs="Arial"/>
          <w:bCs/>
          <w:sz w:val="24"/>
          <w:szCs w:val="24"/>
          <w:lang w:val="id-ID"/>
        </w:rPr>
        <w:t>359.416</w:t>
      </w:r>
      <w:r w:rsidRPr="005B05FB">
        <w:rPr>
          <w:rFonts w:ascii="Arial" w:hAnsi="Arial" w:cs="Arial"/>
          <w:sz w:val="24"/>
          <w:szCs w:val="24"/>
          <w:lang w:val="id-ID"/>
        </w:rPr>
        <w:t xml:space="preserve"> suara - </w:t>
      </w:r>
      <w:r w:rsidRPr="005B05FB">
        <w:rPr>
          <w:rFonts w:ascii="Arial" w:hAnsi="Arial" w:cs="Arial"/>
          <w:bCs/>
          <w:sz w:val="24"/>
          <w:szCs w:val="24"/>
          <w:lang w:val="id-ID"/>
        </w:rPr>
        <w:t>76.605</w:t>
      </w:r>
      <w:r w:rsidRPr="005B05FB">
        <w:rPr>
          <w:rFonts w:ascii="Arial" w:hAnsi="Arial" w:cs="Arial"/>
          <w:sz w:val="24"/>
          <w:szCs w:val="24"/>
          <w:lang w:val="id-ID"/>
        </w:rPr>
        <w:t xml:space="preserve">  suara = </w:t>
      </w:r>
      <w:r w:rsidRPr="005B05FB">
        <w:rPr>
          <w:rFonts w:ascii="Arial" w:hAnsi="Arial" w:cs="Arial"/>
          <w:bCs/>
          <w:sz w:val="24"/>
          <w:szCs w:val="24"/>
          <w:lang w:val="id-ID"/>
        </w:rPr>
        <w:t>282.811</w:t>
      </w:r>
      <w:r w:rsidRPr="005B05FB">
        <w:rPr>
          <w:rFonts w:ascii="Arial" w:hAnsi="Arial" w:cs="Arial"/>
          <w:sz w:val="24"/>
          <w:szCs w:val="24"/>
          <w:lang w:val="id-ID"/>
        </w:rPr>
        <w:t xml:space="preserve">  suara (40%) atau lebih dari 13.910  suara;</w:t>
      </w:r>
    </w:p>
    <w:p w:rsidR="005B05FB" w:rsidRPr="005B05FB" w:rsidRDefault="005B05FB" w:rsidP="005B05FB">
      <w:pPr>
        <w:widowControl w:val="0"/>
        <w:tabs>
          <w:tab w:val="left" w:pos="1080"/>
        </w:tabs>
        <w:autoSpaceDE w:val="0"/>
        <w:autoSpaceDN w:val="0"/>
        <w:spacing w:after="0" w:line="240" w:lineRule="auto"/>
        <w:jc w:val="both"/>
        <w:rPr>
          <w:rFonts w:ascii="Arial" w:hAnsi="Arial" w:cs="Arial"/>
          <w:noProof/>
          <w:sz w:val="24"/>
          <w:szCs w:val="24"/>
          <w:highlight w:val="yellow"/>
          <w:lang w:val="id-ID"/>
        </w:rPr>
      </w:pPr>
      <w:r w:rsidRPr="005B05FB">
        <w:rPr>
          <w:rFonts w:ascii="Arial" w:hAnsi="Arial" w:cs="Arial"/>
          <w:noProof/>
          <w:sz w:val="24"/>
          <w:szCs w:val="24"/>
          <w:lang w:val="id-ID"/>
        </w:rPr>
        <w:t>B</w:t>
      </w:r>
      <w:r w:rsidRPr="005B05FB">
        <w:rPr>
          <w:rFonts w:ascii="Arial" w:hAnsi="Arial" w:cs="Arial"/>
          <w:sz w:val="24"/>
          <w:szCs w:val="24"/>
          <w:lang w:val="af-ZA"/>
        </w:rPr>
        <w:t>ahwa</w:t>
      </w:r>
      <w:r w:rsidRPr="005B05FB">
        <w:rPr>
          <w:rFonts w:ascii="Arial" w:hAnsi="Arial" w:cs="Arial"/>
          <w:sz w:val="24"/>
          <w:szCs w:val="24"/>
          <w:lang w:val="id-ID"/>
        </w:rPr>
        <w:t xml:space="preserve"> berdasarkan pertimbangan hukum</w:t>
      </w:r>
      <w:r w:rsidRPr="00E608A7">
        <w:rPr>
          <w:rFonts w:ascii="Arial" w:hAnsi="Arial" w:cs="Arial"/>
          <w:sz w:val="24"/>
          <w:szCs w:val="24"/>
          <w:lang w:val="id-ID"/>
        </w:rPr>
        <w:t xml:space="preserve"> tersebut</w:t>
      </w:r>
      <w:r w:rsidRPr="005B05FB">
        <w:rPr>
          <w:rFonts w:ascii="Arial" w:hAnsi="Arial" w:cs="Arial"/>
          <w:sz w:val="24"/>
          <w:szCs w:val="24"/>
          <w:lang w:val="id-ID"/>
        </w:rPr>
        <w:t xml:space="preserve"> di atas, Mahkamah berpendapat, meskipun Pemohon adalah Pasangan Calon Gubernur dan Wakil Gubernur Maluku </w:t>
      </w:r>
      <w:r w:rsidRPr="005B05FB">
        <w:rPr>
          <w:rFonts w:ascii="Arial" w:hAnsi="Arial" w:cs="Arial"/>
          <w:sz w:val="24"/>
          <w:szCs w:val="24"/>
          <w:lang w:val="id-ID"/>
        </w:rPr>
        <w:lastRenderedPageBreak/>
        <w:t xml:space="preserve">Utara Dalam Pemilihan Umum Gubernur dan Wakil Gubernur Maluku Utara Tahun 2024, namun Pemohon tidak memenuhi ketentuan pengajuan permohonan sebagaimana dimaksud dalam </w:t>
      </w:r>
      <w:r w:rsidRPr="005B05FB">
        <w:rPr>
          <w:rFonts w:ascii="Arial" w:hAnsi="Arial" w:cs="Arial"/>
          <w:sz w:val="24"/>
          <w:szCs w:val="24"/>
          <w:lang w:val="af-ZA"/>
        </w:rPr>
        <w:t xml:space="preserve">Pasal 158 </w:t>
      </w:r>
      <w:r w:rsidRPr="005B05FB">
        <w:rPr>
          <w:rFonts w:ascii="Arial" w:hAnsi="Arial" w:cs="Arial"/>
          <w:sz w:val="24"/>
          <w:szCs w:val="24"/>
          <w:lang w:val="id-ID"/>
        </w:rPr>
        <w:t xml:space="preserve">ayat (1) huruf a </w:t>
      </w:r>
      <w:r w:rsidRPr="005B05FB">
        <w:rPr>
          <w:rFonts w:ascii="Arial" w:hAnsi="Arial" w:cs="Arial"/>
          <w:sz w:val="24"/>
          <w:szCs w:val="24"/>
          <w:lang w:val="af-ZA"/>
        </w:rPr>
        <w:t xml:space="preserve">UU </w:t>
      </w:r>
      <w:r w:rsidRPr="005B05FB">
        <w:rPr>
          <w:rFonts w:ascii="Arial" w:hAnsi="Arial" w:cs="Arial"/>
          <w:sz w:val="24"/>
          <w:szCs w:val="24"/>
          <w:lang w:val="id-ID"/>
        </w:rPr>
        <w:t>10</w:t>
      </w:r>
      <w:r w:rsidRPr="005B05FB">
        <w:rPr>
          <w:rFonts w:ascii="Arial" w:hAnsi="Arial" w:cs="Arial"/>
          <w:sz w:val="24"/>
          <w:szCs w:val="24"/>
          <w:lang w:val="af-ZA"/>
        </w:rPr>
        <w:t>/201</w:t>
      </w:r>
      <w:r w:rsidRPr="005B05FB">
        <w:rPr>
          <w:rFonts w:ascii="Arial" w:hAnsi="Arial" w:cs="Arial"/>
          <w:sz w:val="24"/>
          <w:szCs w:val="24"/>
          <w:lang w:val="id-ID"/>
        </w:rPr>
        <w:t>6.</w:t>
      </w:r>
      <w:r w:rsidRPr="005B05FB">
        <w:rPr>
          <w:rFonts w:ascii="Arial" w:hAnsi="Arial" w:cs="Arial"/>
          <w:i/>
          <w:sz w:val="24"/>
          <w:szCs w:val="24"/>
          <w:lang w:val="id-ID"/>
        </w:rPr>
        <w:t xml:space="preserve"> </w:t>
      </w:r>
      <w:r w:rsidRPr="005B05FB">
        <w:rPr>
          <w:rFonts w:ascii="Arial" w:hAnsi="Arial" w:cs="Arial"/>
          <w:sz w:val="24"/>
          <w:szCs w:val="24"/>
          <w:lang w:val="id-ID"/>
        </w:rPr>
        <w:t xml:space="preserve">Oleh karena itu, menurut Mahkamah, Pemohon tidak memiliki kedudukan hukum untuk mengajukan permohonan </w:t>
      </w:r>
      <w:r w:rsidRPr="005B05FB">
        <w:rPr>
          <w:rFonts w:ascii="Arial" w:hAnsi="Arial" w:cs="Arial"/>
          <w:i/>
          <w:sz w:val="24"/>
          <w:szCs w:val="24"/>
          <w:lang w:val="id-ID"/>
        </w:rPr>
        <w:t>a quo</w:t>
      </w:r>
      <w:r w:rsidRPr="005B05FB">
        <w:rPr>
          <w:rFonts w:ascii="Arial" w:hAnsi="Arial" w:cs="Arial"/>
          <w:sz w:val="24"/>
          <w:szCs w:val="24"/>
          <w:lang w:val="id-ID"/>
        </w:rPr>
        <w:t>. Dengan demikian, eksepsi Termohon dan eksepsi Pihak Terkait bahwa Pemohon tidak memiliki kedudukan hukum adalah beralasan menurut hukum;</w:t>
      </w:r>
    </w:p>
    <w:p w:rsidR="005B05FB" w:rsidRPr="001E04E7" w:rsidRDefault="002172AB" w:rsidP="005B05FB">
      <w:pPr>
        <w:tabs>
          <w:tab w:val="left" w:pos="1080"/>
        </w:tabs>
        <w:spacing w:after="0" w:line="240" w:lineRule="auto"/>
        <w:jc w:val="both"/>
        <w:rPr>
          <w:rFonts w:ascii="Arial" w:hAnsi="Arial" w:cs="Arial"/>
          <w:sz w:val="24"/>
          <w:szCs w:val="24"/>
          <w:lang w:val="id-ID"/>
        </w:rPr>
      </w:pPr>
      <w:r w:rsidRPr="002172AB">
        <w:rPr>
          <w:rFonts w:ascii="Arial" w:hAnsi="Arial" w:cs="Arial"/>
          <w:sz w:val="24"/>
          <w:szCs w:val="24"/>
          <w:lang w:val="af-ZA"/>
        </w:rPr>
        <w:t>B</w:t>
      </w:r>
      <w:r w:rsidR="005B05FB" w:rsidRPr="002172AB">
        <w:rPr>
          <w:rFonts w:ascii="Arial" w:hAnsi="Arial" w:cs="Arial"/>
          <w:sz w:val="24"/>
          <w:szCs w:val="24"/>
          <w:lang w:val="af-ZA"/>
        </w:rPr>
        <w:t>ahwa</w:t>
      </w:r>
      <w:r w:rsidR="005B05FB" w:rsidRPr="002172AB">
        <w:rPr>
          <w:rFonts w:ascii="Arial" w:hAnsi="Arial" w:cs="Arial"/>
          <w:sz w:val="24"/>
          <w:szCs w:val="24"/>
          <w:lang w:val="id-ID"/>
        </w:rPr>
        <w:t xml:space="preserve"> berdasarkan seluruh uraian pertimbangan hukum tersebut di atas, permohonan Pemohon tidak memenuhi ketentuan Pasal 158 ayat (1) huruf a UU 10/2016 b</w:t>
      </w:r>
      <w:r>
        <w:rPr>
          <w:rFonts w:ascii="Arial" w:hAnsi="Arial" w:cs="Arial"/>
          <w:sz w:val="24"/>
          <w:szCs w:val="24"/>
          <w:lang w:val="id-ID"/>
        </w:rPr>
        <w:t xml:space="preserve">erkenaan dengan kedudukan hukum. </w:t>
      </w:r>
      <w:r w:rsidRPr="001E04E7">
        <w:rPr>
          <w:rFonts w:ascii="Arial" w:hAnsi="Arial" w:cs="Arial"/>
          <w:sz w:val="24"/>
          <w:szCs w:val="24"/>
          <w:lang w:val="id-ID"/>
        </w:rPr>
        <w:t xml:space="preserve">Selanjutnya Mahkamah menjatuhkan putusan </w:t>
      </w:r>
      <w:r w:rsidR="00E5705B" w:rsidRPr="001E04E7">
        <w:rPr>
          <w:rFonts w:ascii="Arial" w:hAnsi="Arial" w:cs="Arial"/>
          <w:sz w:val="24"/>
          <w:szCs w:val="24"/>
          <w:lang w:val="id-ID"/>
        </w:rPr>
        <w:t xml:space="preserve">dengan amar </w:t>
      </w:r>
      <w:r w:rsidRPr="001E04E7">
        <w:rPr>
          <w:rFonts w:ascii="Arial" w:hAnsi="Arial" w:cs="Arial"/>
          <w:sz w:val="24"/>
          <w:szCs w:val="24"/>
          <w:lang w:val="id-ID"/>
        </w:rPr>
        <w:t>sebagai berikut.</w:t>
      </w:r>
    </w:p>
    <w:p w:rsidR="002172AB" w:rsidRPr="001E04E7" w:rsidRDefault="002172AB" w:rsidP="002172AB">
      <w:pPr>
        <w:widowControl w:val="0"/>
        <w:autoSpaceDE w:val="0"/>
        <w:autoSpaceDN w:val="0"/>
        <w:spacing w:after="0" w:line="240" w:lineRule="auto"/>
        <w:jc w:val="both"/>
        <w:rPr>
          <w:rFonts w:ascii="Arial" w:hAnsi="Arial" w:cs="Arial"/>
          <w:b/>
          <w:sz w:val="24"/>
          <w:szCs w:val="24"/>
          <w:lang w:val="id-ID"/>
        </w:rPr>
      </w:pPr>
      <w:r w:rsidRPr="001E04E7">
        <w:rPr>
          <w:rFonts w:ascii="Arial" w:hAnsi="Arial" w:cs="Arial"/>
          <w:b/>
          <w:sz w:val="24"/>
          <w:szCs w:val="24"/>
          <w:lang w:val="id-ID"/>
        </w:rPr>
        <w:t>Dalam Eksepsi:</w:t>
      </w:r>
    </w:p>
    <w:p w:rsidR="002172AB" w:rsidRPr="001E04E7" w:rsidRDefault="002172AB" w:rsidP="002172AB">
      <w:pPr>
        <w:pStyle w:val="ListParagraph"/>
        <w:widowControl w:val="0"/>
        <w:numPr>
          <w:ilvl w:val="0"/>
          <w:numId w:val="5"/>
        </w:numPr>
        <w:autoSpaceDE w:val="0"/>
        <w:autoSpaceDN w:val="0"/>
        <w:spacing w:after="0" w:line="240" w:lineRule="auto"/>
        <w:ind w:left="360"/>
        <w:jc w:val="both"/>
        <w:rPr>
          <w:rFonts w:ascii="Arial" w:hAnsi="Arial" w:cs="Arial"/>
          <w:sz w:val="24"/>
          <w:szCs w:val="24"/>
          <w:lang w:val="id-ID"/>
        </w:rPr>
      </w:pPr>
      <w:r w:rsidRPr="001E04E7">
        <w:rPr>
          <w:rFonts w:ascii="Arial" w:hAnsi="Arial" w:cs="Arial"/>
          <w:sz w:val="24"/>
          <w:szCs w:val="24"/>
          <w:lang w:val="id-ID"/>
        </w:rPr>
        <w:t>Mengabulkan eksepsi Termohon dan eksepsi Pihak Terkait berkenaan dengan kedudukan hukum Pemohon;</w:t>
      </w:r>
    </w:p>
    <w:p w:rsidR="002172AB" w:rsidRPr="001E04E7" w:rsidRDefault="002172AB" w:rsidP="002172AB">
      <w:pPr>
        <w:pStyle w:val="ListParagraph"/>
        <w:widowControl w:val="0"/>
        <w:numPr>
          <w:ilvl w:val="0"/>
          <w:numId w:val="5"/>
        </w:numPr>
        <w:autoSpaceDE w:val="0"/>
        <w:autoSpaceDN w:val="0"/>
        <w:spacing w:after="0" w:line="240" w:lineRule="auto"/>
        <w:ind w:left="360"/>
        <w:jc w:val="both"/>
        <w:rPr>
          <w:rFonts w:ascii="Arial" w:hAnsi="Arial" w:cs="Arial"/>
          <w:sz w:val="24"/>
          <w:szCs w:val="24"/>
        </w:rPr>
      </w:pPr>
      <w:proofErr w:type="spellStart"/>
      <w:r w:rsidRPr="001E04E7">
        <w:rPr>
          <w:rFonts w:ascii="Arial" w:hAnsi="Arial" w:cs="Arial"/>
          <w:sz w:val="24"/>
          <w:szCs w:val="24"/>
        </w:rPr>
        <w:t>Menolak</w:t>
      </w:r>
      <w:proofErr w:type="spellEnd"/>
      <w:r w:rsidRPr="001E04E7">
        <w:rPr>
          <w:rFonts w:ascii="Arial" w:hAnsi="Arial" w:cs="Arial"/>
          <w:sz w:val="24"/>
          <w:szCs w:val="24"/>
        </w:rPr>
        <w:t xml:space="preserve"> </w:t>
      </w:r>
      <w:proofErr w:type="spellStart"/>
      <w:r w:rsidRPr="001E04E7">
        <w:rPr>
          <w:rFonts w:ascii="Arial" w:hAnsi="Arial" w:cs="Arial"/>
          <w:sz w:val="24"/>
          <w:szCs w:val="24"/>
        </w:rPr>
        <w:t>eksepsi</w:t>
      </w:r>
      <w:proofErr w:type="spellEnd"/>
      <w:r w:rsidRPr="001E04E7">
        <w:rPr>
          <w:rFonts w:ascii="Arial" w:hAnsi="Arial" w:cs="Arial"/>
          <w:sz w:val="24"/>
          <w:szCs w:val="24"/>
        </w:rPr>
        <w:t xml:space="preserve"> </w:t>
      </w:r>
      <w:proofErr w:type="spellStart"/>
      <w:r w:rsidRPr="001E04E7">
        <w:rPr>
          <w:rFonts w:ascii="Arial" w:hAnsi="Arial" w:cs="Arial"/>
          <w:sz w:val="24"/>
          <w:szCs w:val="24"/>
        </w:rPr>
        <w:t>Termohon</w:t>
      </w:r>
      <w:proofErr w:type="spellEnd"/>
      <w:r w:rsidRPr="001E04E7">
        <w:rPr>
          <w:rFonts w:ascii="Arial" w:hAnsi="Arial" w:cs="Arial"/>
          <w:sz w:val="24"/>
          <w:szCs w:val="24"/>
        </w:rPr>
        <w:t xml:space="preserve"> </w:t>
      </w:r>
      <w:proofErr w:type="spellStart"/>
      <w:r w:rsidRPr="001E04E7">
        <w:rPr>
          <w:rFonts w:ascii="Arial" w:hAnsi="Arial" w:cs="Arial"/>
          <w:sz w:val="24"/>
          <w:szCs w:val="24"/>
        </w:rPr>
        <w:t>dan</w:t>
      </w:r>
      <w:proofErr w:type="spellEnd"/>
      <w:r w:rsidRPr="001E04E7">
        <w:rPr>
          <w:rFonts w:ascii="Arial" w:hAnsi="Arial" w:cs="Arial"/>
          <w:sz w:val="24"/>
          <w:szCs w:val="24"/>
        </w:rPr>
        <w:t xml:space="preserve"> </w:t>
      </w:r>
      <w:proofErr w:type="spellStart"/>
      <w:r w:rsidRPr="001E04E7">
        <w:rPr>
          <w:rFonts w:ascii="Arial" w:hAnsi="Arial" w:cs="Arial"/>
          <w:sz w:val="24"/>
          <w:szCs w:val="24"/>
        </w:rPr>
        <w:t>eksepsi</w:t>
      </w:r>
      <w:proofErr w:type="spellEnd"/>
      <w:r w:rsidRPr="001E04E7">
        <w:rPr>
          <w:rFonts w:ascii="Arial" w:hAnsi="Arial" w:cs="Arial"/>
          <w:sz w:val="24"/>
          <w:szCs w:val="24"/>
        </w:rPr>
        <w:t xml:space="preserve"> </w:t>
      </w:r>
      <w:proofErr w:type="spellStart"/>
      <w:r w:rsidRPr="001E04E7">
        <w:rPr>
          <w:rFonts w:ascii="Arial" w:hAnsi="Arial" w:cs="Arial"/>
          <w:sz w:val="24"/>
          <w:szCs w:val="24"/>
        </w:rPr>
        <w:t>Pihak</w:t>
      </w:r>
      <w:proofErr w:type="spellEnd"/>
      <w:r w:rsidRPr="001E04E7">
        <w:rPr>
          <w:rFonts w:ascii="Arial" w:hAnsi="Arial" w:cs="Arial"/>
          <w:sz w:val="24"/>
          <w:szCs w:val="24"/>
        </w:rPr>
        <w:t xml:space="preserve"> </w:t>
      </w:r>
      <w:proofErr w:type="spellStart"/>
      <w:r w:rsidRPr="001E04E7">
        <w:rPr>
          <w:rFonts w:ascii="Arial" w:hAnsi="Arial" w:cs="Arial"/>
          <w:sz w:val="24"/>
          <w:szCs w:val="24"/>
        </w:rPr>
        <w:t>Terkait</w:t>
      </w:r>
      <w:proofErr w:type="spellEnd"/>
      <w:r w:rsidRPr="001E04E7">
        <w:rPr>
          <w:rFonts w:ascii="Arial" w:hAnsi="Arial" w:cs="Arial"/>
          <w:sz w:val="24"/>
          <w:szCs w:val="24"/>
        </w:rPr>
        <w:t xml:space="preserve"> </w:t>
      </w:r>
      <w:proofErr w:type="spellStart"/>
      <w:r w:rsidRPr="001E04E7">
        <w:rPr>
          <w:rFonts w:ascii="Arial" w:hAnsi="Arial" w:cs="Arial"/>
          <w:sz w:val="24"/>
          <w:szCs w:val="24"/>
        </w:rPr>
        <w:t>untuk</w:t>
      </w:r>
      <w:proofErr w:type="spellEnd"/>
      <w:r w:rsidRPr="001E04E7">
        <w:rPr>
          <w:rFonts w:ascii="Arial" w:hAnsi="Arial" w:cs="Arial"/>
          <w:sz w:val="24"/>
          <w:szCs w:val="24"/>
        </w:rPr>
        <w:t xml:space="preserve"> </w:t>
      </w:r>
      <w:proofErr w:type="spellStart"/>
      <w:r w:rsidRPr="001E04E7">
        <w:rPr>
          <w:rFonts w:ascii="Arial" w:hAnsi="Arial" w:cs="Arial"/>
          <w:sz w:val="24"/>
          <w:szCs w:val="24"/>
        </w:rPr>
        <w:t>selain</w:t>
      </w:r>
      <w:proofErr w:type="spellEnd"/>
      <w:r w:rsidRPr="001E04E7">
        <w:rPr>
          <w:rFonts w:ascii="Arial" w:hAnsi="Arial" w:cs="Arial"/>
          <w:sz w:val="24"/>
          <w:szCs w:val="24"/>
        </w:rPr>
        <w:t xml:space="preserve"> </w:t>
      </w:r>
      <w:proofErr w:type="spellStart"/>
      <w:r w:rsidRPr="001E04E7">
        <w:rPr>
          <w:rFonts w:ascii="Arial" w:hAnsi="Arial" w:cs="Arial"/>
          <w:sz w:val="24"/>
          <w:szCs w:val="24"/>
        </w:rPr>
        <w:t>dan</w:t>
      </w:r>
      <w:proofErr w:type="spellEnd"/>
      <w:r w:rsidRPr="001E04E7">
        <w:rPr>
          <w:rFonts w:ascii="Arial" w:hAnsi="Arial" w:cs="Arial"/>
          <w:sz w:val="24"/>
          <w:szCs w:val="24"/>
        </w:rPr>
        <w:t xml:space="preserve"> </w:t>
      </w:r>
      <w:proofErr w:type="spellStart"/>
      <w:r w:rsidRPr="001E04E7">
        <w:rPr>
          <w:rFonts w:ascii="Arial" w:hAnsi="Arial" w:cs="Arial"/>
          <w:sz w:val="24"/>
          <w:szCs w:val="24"/>
        </w:rPr>
        <w:t>selebihnya</w:t>
      </w:r>
      <w:proofErr w:type="spellEnd"/>
      <w:r w:rsidRPr="001E04E7">
        <w:rPr>
          <w:rFonts w:ascii="Arial" w:hAnsi="Arial" w:cs="Arial"/>
          <w:sz w:val="24"/>
          <w:szCs w:val="24"/>
        </w:rPr>
        <w:t>.</w:t>
      </w:r>
    </w:p>
    <w:p w:rsidR="002172AB" w:rsidRPr="001E04E7" w:rsidRDefault="002172AB" w:rsidP="002172AB">
      <w:pPr>
        <w:widowControl w:val="0"/>
        <w:autoSpaceDE w:val="0"/>
        <w:autoSpaceDN w:val="0"/>
        <w:spacing w:after="0" w:line="240" w:lineRule="auto"/>
        <w:jc w:val="both"/>
        <w:rPr>
          <w:rFonts w:ascii="Arial" w:hAnsi="Arial" w:cs="Arial"/>
          <w:sz w:val="24"/>
          <w:szCs w:val="24"/>
        </w:rPr>
      </w:pPr>
      <w:proofErr w:type="spellStart"/>
      <w:r w:rsidRPr="001E04E7">
        <w:rPr>
          <w:rFonts w:ascii="Arial" w:hAnsi="Arial" w:cs="Arial"/>
          <w:b/>
          <w:sz w:val="24"/>
          <w:szCs w:val="24"/>
        </w:rPr>
        <w:t>Dalam</w:t>
      </w:r>
      <w:proofErr w:type="spellEnd"/>
      <w:r w:rsidRPr="001E04E7">
        <w:rPr>
          <w:rFonts w:ascii="Arial" w:hAnsi="Arial" w:cs="Arial"/>
          <w:b/>
          <w:sz w:val="24"/>
          <w:szCs w:val="24"/>
        </w:rPr>
        <w:t xml:space="preserve"> </w:t>
      </w:r>
      <w:proofErr w:type="spellStart"/>
      <w:r w:rsidRPr="001E04E7">
        <w:rPr>
          <w:rFonts w:ascii="Arial" w:hAnsi="Arial" w:cs="Arial"/>
          <w:b/>
          <w:sz w:val="24"/>
          <w:szCs w:val="24"/>
        </w:rPr>
        <w:t>Pokok</w:t>
      </w:r>
      <w:proofErr w:type="spellEnd"/>
      <w:r w:rsidRPr="001E04E7">
        <w:rPr>
          <w:rFonts w:ascii="Arial" w:hAnsi="Arial" w:cs="Arial"/>
          <w:b/>
          <w:sz w:val="24"/>
          <w:szCs w:val="24"/>
        </w:rPr>
        <w:t xml:space="preserve"> </w:t>
      </w:r>
      <w:proofErr w:type="spellStart"/>
      <w:r w:rsidRPr="001E04E7">
        <w:rPr>
          <w:rFonts w:ascii="Arial" w:hAnsi="Arial" w:cs="Arial"/>
          <w:b/>
          <w:sz w:val="24"/>
          <w:szCs w:val="24"/>
        </w:rPr>
        <w:t>Permohonan</w:t>
      </w:r>
      <w:proofErr w:type="spellEnd"/>
      <w:r w:rsidRPr="001E04E7">
        <w:rPr>
          <w:rFonts w:ascii="Arial" w:hAnsi="Arial" w:cs="Arial"/>
          <w:b/>
          <w:sz w:val="24"/>
          <w:szCs w:val="24"/>
        </w:rPr>
        <w:t>:</w:t>
      </w:r>
    </w:p>
    <w:p w:rsidR="002172AB" w:rsidRDefault="002172AB" w:rsidP="002172AB">
      <w:pPr>
        <w:tabs>
          <w:tab w:val="left" w:pos="1080"/>
        </w:tabs>
        <w:spacing w:after="0" w:line="240" w:lineRule="auto"/>
        <w:jc w:val="both"/>
        <w:rPr>
          <w:rFonts w:ascii="Arial" w:hAnsi="Arial" w:cs="Arial"/>
          <w:sz w:val="24"/>
          <w:szCs w:val="24"/>
          <w:lang w:val="en-ID"/>
        </w:rPr>
      </w:pPr>
      <w:proofErr w:type="spellStart"/>
      <w:r w:rsidRPr="001E04E7">
        <w:rPr>
          <w:rFonts w:ascii="Arial" w:hAnsi="Arial" w:cs="Arial"/>
          <w:sz w:val="24"/>
          <w:szCs w:val="24"/>
        </w:rPr>
        <w:t>Menyatakan</w:t>
      </w:r>
      <w:proofErr w:type="spellEnd"/>
      <w:r w:rsidRPr="001E04E7">
        <w:rPr>
          <w:rFonts w:ascii="Arial" w:hAnsi="Arial" w:cs="Arial"/>
          <w:sz w:val="24"/>
          <w:szCs w:val="24"/>
          <w:lang w:val="id-ID"/>
        </w:rPr>
        <w:t xml:space="preserve"> </w:t>
      </w:r>
      <w:proofErr w:type="spellStart"/>
      <w:r w:rsidRPr="001E04E7">
        <w:rPr>
          <w:rFonts w:ascii="Arial" w:hAnsi="Arial" w:cs="Arial"/>
          <w:sz w:val="24"/>
          <w:szCs w:val="24"/>
        </w:rPr>
        <w:t>permohonan</w:t>
      </w:r>
      <w:proofErr w:type="spellEnd"/>
      <w:r w:rsidRPr="001E04E7">
        <w:rPr>
          <w:rFonts w:ascii="Arial" w:hAnsi="Arial" w:cs="Arial"/>
          <w:sz w:val="24"/>
          <w:szCs w:val="24"/>
          <w:lang w:val="id-ID"/>
        </w:rPr>
        <w:t xml:space="preserve"> </w:t>
      </w:r>
      <w:proofErr w:type="spellStart"/>
      <w:r w:rsidRPr="001E04E7">
        <w:rPr>
          <w:rFonts w:ascii="Arial" w:hAnsi="Arial" w:cs="Arial"/>
          <w:sz w:val="24"/>
          <w:szCs w:val="24"/>
        </w:rPr>
        <w:t>Pemohon</w:t>
      </w:r>
      <w:proofErr w:type="spellEnd"/>
      <w:r w:rsidRPr="001E04E7">
        <w:rPr>
          <w:rFonts w:ascii="Arial" w:hAnsi="Arial" w:cs="Arial"/>
          <w:sz w:val="24"/>
          <w:szCs w:val="24"/>
          <w:lang w:val="id-ID"/>
        </w:rPr>
        <w:t xml:space="preserve"> </w:t>
      </w:r>
      <w:proofErr w:type="spellStart"/>
      <w:r w:rsidRPr="001E04E7">
        <w:rPr>
          <w:rFonts w:ascii="Arial" w:hAnsi="Arial" w:cs="Arial"/>
          <w:sz w:val="24"/>
          <w:szCs w:val="24"/>
        </w:rPr>
        <w:t>tidak</w:t>
      </w:r>
      <w:proofErr w:type="spellEnd"/>
      <w:r w:rsidRPr="001E04E7">
        <w:rPr>
          <w:rFonts w:ascii="Arial" w:hAnsi="Arial" w:cs="Arial"/>
          <w:sz w:val="24"/>
          <w:szCs w:val="24"/>
          <w:lang w:val="id-ID"/>
        </w:rPr>
        <w:t xml:space="preserve"> </w:t>
      </w:r>
      <w:proofErr w:type="spellStart"/>
      <w:r w:rsidRPr="001E04E7">
        <w:rPr>
          <w:rFonts w:ascii="Arial" w:hAnsi="Arial" w:cs="Arial"/>
          <w:sz w:val="24"/>
          <w:szCs w:val="24"/>
        </w:rPr>
        <w:t>dapat</w:t>
      </w:r>
      <w:proofErr w:type="spellEnd"/>
      <w:r w:rsidRPr="001E04E7">
        <w:rPr>
          <w:rFonts w:ascii="Arial" w:hAnsi="Arial" w:cs="Arial"/>
          <w:sz w:val="24"/>
          <w:szCs w:val="24"/>
          <w:lang w:val="id-ID"/>
        </w:rPr>
        <w:t xml:space="preserve"> </w:t>
      </w:r>
      <w:proofErr w:type="spellStart"/>
      <w:r w:rsidRPr="001E04E7">
        <w:rPr>
          <w:rFonts w:ascii="Arial" w:hAnsi="Arial" w:cs="Arial"/>
          <w:sz w:val="24"/>
          <w:szCs w:val="24"/>
        </w:rPr>
        <w:t>diterima</w:t>
      </w:r>
      <w:proofErr w:type="spellEnd"/>
      <w:r w:rsidRPr="001E04E7">
        <w:rPr>
          <w:rFonts w:ascii="Arial" w:hAnsi="Arial" w:cs="Arial"/>
          <w:sz w:val="24"/>
          <w:szCs w:val="24"/>
        </w:rPr>
        <w:t>.</w:t>
      </w:r>
    </w:p>
    <w:p w:rsidR="002172AB" w:rsidRPr="002172AB" w:rsidRDefault="002172AB" w:rsidP="005B05FB">
      <w:pPr>
        <w:tabs>
          <w:tab w:val="left" w:pos="1080"/>
        </w:tabs>
        <w:spacing w:after="0" w:line="240" w:lineRule="auto"/>
        <w:jc w:val="both"/>
        <w:rPr>
          <w:rFonts w:ascii="Arial" w:hAnsi="Arial" w:cs="Arial"/>
          <w:sz w:val="24"/>
          <w:szCs w:val="24"/>
          <w:lang w:val="en-ID"/>
        </w:rPr>
      </w:pPr>
    </w:p>
    <w:p w:rsidR="005B05FB" w:rsidRPr="005B05FB" w:rsidRDefault="005B05FB" w:rsidP="005B05FB">
      <w:pPr>
        <w:tabs>
          <w:tab w:val="left" w:pos="1080"/>
        </w:tabs>
        <w:spacing w:after="0" w:line="240" w:lineRule="auto"/>
        <w:jc w:val="both"/>
        <w:rPr>
          <w:rFonts w:ascii="Arial" w:hAnsi="Arial" w:cs="Arial"/>
          <w:sz w:val="24"/>
          <w:szCs w:val="24"/>
          <w:lang w:val="id-ID"/>
        </w:rPr>
      </w:pPr>
    </w:p>
    <w:p w:rsidR="00DC3568" w:rsidRPr="005B05FB" w:rsidRDefault="00DC3568" w:rsidP="005B05FB">
      <w:pPr>
        <w:tabs>
          <w:tab w:val="left" w:pos="720"/>
          <w:tab w:val="left" w:pos="1080"/>
        </w:tabs>
        <w:spacing w:after="0" w:line="240" w:lineRule="auto"/>
        <w:jc w:val="both"/>
        <w:rPr>
          <w:rFonts w:ascii="Arial" w:hAnsi="Arial" w:cs="Arial"/>
          <w:sz w:val="24"/>
          <w:szCs w:val="24"/>
          <w:lang w:val="id-ID"/>
        </w:rPr>
      </w:pPr>
    </w:p>
    <w:p w:rsidR="00DC3568" w:rsidRPr="005B05FB" w:rsidRDefault="00DC3568" w:rsidP="005B05FB">
      <w:pPr>
        <w:spacing w:after="0" w:line="240" w:lineRule="auto"/>
        <w:jc w:val="center"/>
        <w:rPr>
          <w:rFonts w:ascii="Arial" w:hAnsi="Arial" w:cs="Arial"/>
          <w:sz w:val="24"/>
          <w:szCs w:val="24"/>
          <w:lang w:val="id-ID"/>
        </w:rPr>
      </w:pPr>
    </w:p>
    <w:p w:rsidR="00DC3568" w:rsidRPr="005B05FB" w:rsidRDefault="00DC3568" w:rsidP="005B05FB">
      <w:pPr>
        <w:spacing w:after="0" w:line="240" w:lineRule="auto"/>
        <w:jc w:val="center"/>
        <w:rPr>
          <w:rFonts w:ascii="Arial" w:hAnsi="Arial" w:cs="Arial"/>
          <w:sz w:val="24"/>
          <w:szCs w:val="24"/>
          <w:lang w:val="id-ID"/>
        </w:rPr>
      </w:pPr>
    </w:p>
    <w:p w:rsidR="00DC3568" w:rsidRPr="005B05FB" w:rsidRDefault="00DC3568" w:rsidP="005B05FB">
      <w:pPr>
        <w:spacing w:after="0" w:line="240" w:lineRule="auto"/>
        <w:jc w:val="center"/>
        <w:rPr>
          <w:rFonts w:ascii="Arial" w:hAnsi="Arial" w:cs="Arial"/>
          <w:sz w:val="24"/>
          <w:szCs w:val="24"/>
          <w:lang w:val="id-ID"/>
        </w:rPr>
      </w:pPr>
    </w:p>
    <w:p w:rsidR="00DC3568" w:rsidRPr="005B05FB" w:rsidRDefault="00DC3568" w:rsidP="005B05FB">
      <w:pPr>
        <w:spacing w:after="0" w:line="240" w:lineRule="auto"/>
        <w:jc w:val="center"/>
        <w:rPr>
          <w:rFonts w:ascii="Arial" w:hAnsi="Arial" w:cs="Arial"/>
          <w:sz w:val="24"/>
          <w:szCs w:val="24"/>
          <w:lang w:val="id-ID"/>
        </w:rPr>
      </w:pPr>
    </w:p>
    <w:p w:rsidR="00A82690" w:rsidRPr="005B05FB" w:rsidRDefault="00A82690" w:rsidP="005B05FB">
      <w:pPr>
        <w:spacing w:after="0" w:line="240" w:lineRule="auto"/>
        <w:rPr>
          <w:rFonts w:ascii="Arial" w:hAnsi="Arial" w:cs="Arial"/>
          <w:sz w:val="24"/>
          <w:szCs w:val="24"/>
        </w:rPr>
      </w:pPr>
      <w:bookmarkStart w:id="0" w:name="_GoBack"/>
      <w:bookmarkEnd w:id="0"/>
    </w:p>
    <w:sectPr w:rsidR="00A82690" w:rsidRPr="005B05FB" w:rsidSect="00DC3568">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4A6" w:rsidRDefault="008D74A6">
      <w:pPr>
        <w:spacing w:after="0" w:line="240" w:lineRule="auto"/>
      </w:pPr>
      <w:r>
        <w:separator/>
      </w:r>
    </w:p>
  </w:endnote>
  <w:endnote w:type="continuationSeparator" w:id="0">
    <w:p w:rsidR="008D74A6" w:rsidRDefault="008D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9D1" w:rsidRPr="00DA414E" w:rsidRDefault="002172AB">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3A0807">
      <w:rPr>
        <w:rFonts w:ascii="Arial" w:hAnsi="Arial" w:cs="Arial"/>
        <w:noProof/>
      </w:rPr>
      <w:t>4</w:t>
    </w:r>
    <w:r w:rsidRPr="00DA414E">
      <w:rPr>
        <w:rFonts w:ascii="Arial" w:hAnsi="Arial" w:cs="Arial"/>
      </w:rPr>
      <w:fldChar w:fldCharType="end"/>
    </w:r>
  </w:p>
  <w:p w:rsidR="00CF69D1" w:rsidRDefault="00CF69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4A6" w:rsidRDefault="008D74A6">
      <w:pPr>
        <w:spacing w:after="0" w:line="240" w:lineRule="auto"/>
      </w:pPr>
      <w:r>
        <w:separator/>
      </w:r>
    </w:p>
  </w:footnote>
  <w:footnote w:type="continuationSeparator" w:id="0">
    <w:p w:rsidR="008D74A6" w:rsidRDefault="008D7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6535FE"/>
    <w:multiLevelType w:val="hybridMultilevel"/>
    <w:tmpl w:val="01709D00"/>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349C02BB"/>
    <w:multiLevelType w:val="multilevel"/>
    <w:tmpl w:val="39001C8C"/>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33969"/>
    <w:multiLevelType w:val="hybridMultilevel"/>
    <w:tmpl w:val="8E6AE1EE"/>
    <w:lvl w:ilvl="0" w:tplc="33FA8EA6">
      <w:start w:val="1"/>
      <w:numFmt w:val="decimal"/>
      <w:lvlText w:val="%1."/>
      <w:lvlJc w:val="left"/>
      <w:pPr>
        <w:tabs>
          <w:tab w:val="num" w:pos="720"/>
        </w:tabs>
        <w:ind w:left="720" w:hanging="360"/>
      </w:pPr>
      <w:rPr>
        <w:rFonts w:hint="default"/>
        <w:b/>
      </w:rPr>
    </w:lvl>
    <w:lvl w:ilvl="1" w:tplc="F41A1DB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B21AD"/>
    <w:multiLevelType w:val="hybridMultilevel"/>
    <w:tmpl w:val="36B42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68"/>
    <w:rsid w:val="001E04E7"/>
    <w:rsid w:val="002169DE"/>
    <w:rsid w:val="00216C1A"/>
    <w:rsid w:val="002172AB"/>
    <w:rsid w:val="002F6E89"/>
    <w:rsid w:val="003A0807"/>
    <w:rsid w:val="004B30D7"/>
    <w:rsid w:val="005603E3"/>
    <w:rsid w:val="005B05FB"/>
    <w:rsid w:val="00621231"/>
    <w:rsid w:val="00831297"/>
    <w:rsid w:val="008D74A6"/>
    <w:rsid w:val="009D1EB5"/>
    <w:rsid w:val="00A82690"/>
    <w:rsid w:val="00AB1D39"/>
    <w:rsid w:val="00C24530"/>
    <w:rsid w:val="00CA6167"/>
    <w:rsid w:val="00CD7EB6"/>
    <w:rsid w:val="00CF69D1"/>
    <w:rsid w:val="00DC3568"/>
    <w:rsid w:val="00E35B54"/>
    <w:rsid w:val="00E5705B"/>
    <w:rsid w:val="00E608A7"/>
    <w:rsid w:val="00EC12AE"/>
    <w:rsid w:val="00F3615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F57C"/>
  <w15:chartTrackingRefBased/>
  <w15:docId w15:val="{17DDEC40-3AF0-E144-847B-E3CF5614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568"/>
    <w:pPr>
      <w:spacing w:after="200" w:line="276" w:lineRule="auto"/>
    </w:pPr>
    <w:rPr>
      <w:rFonts w:ascii="Calibri" w:eastAsia="Calibri" w:hAnsi="Calibri" w:cs="Times New Roman"/>
      <w:kern w:val="0"/>
      <w:sz w:val="22"/>
      <w:szCs w:val="22"/>
      <w:lang w:val="en-US" w:bidi="en-US"/>
      <w14:ligatures w14:val="none"/>
    </w:rPr>
  </w:style>
  <w:style w:type="paragraph" w:styleId="Heading1">
    <w:name w:val="heading 1"/>
    <w:basedOn w:val="Normal"/>
    <w:next w:val="Normal"/>
    <w:link w:val="Heading1Char"/>
    <w:uiPriority w:val="9"/>
    <w:qFormat/>
    <w:rsid w:val="00DC35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35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35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35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35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35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5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5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5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5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35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35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35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35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3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568"/>
    <w:rPr>
      <w:rFonts w:eastAsiaTheme="majorEastAsia" w:cstheme="majorBidi"/>
      <w:color w:val="272727" w:themeColor="text1" w:themeTint="D8"/>
    </w:rPr>
  </w:style>
  <w:style w:type="paragraph" w:styleId="Title">
    <w:name w:val="Title"/>
    <w:basedOn w:val="Normal"/>
    <w:next w:val="Normal"/>
    <w:link w:val="TitleChar"/>
    <w:uiPriority w:val="10"/>
    <w:qFormat/>
    <w:rsid w:val="00DC35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5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5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3568"/>
    <w:rPr>
      <w:i/>
      <w:iCs/>
      <w:color w:val="404040" w:themeColor="text1" w:themeTint="BF"/>
    </w:rPr>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DC3568"/>
    <w:pPr>
      <w:ind w:left="720"/>
      <w:contextualSpacing/>
    </w:pPr>
  </w:style>
  <w:style w:type="character" w:styleId="IntenseEmphasis">
    <w:name w:val="Intense Emphasis"/>
    <w:basedOn w:val="DefaultParagraphFont"/>
    <w:uiPriority w:val="21"/>
    <w:qFormat/>
    <w:rsid w:val="00DC3568"/>
    <w:rPr>
      <w:i/>
      <w:iCs/>
      <w:color w:val="2F5496" w:themeColor="accent1" w:themeShade="BF"/>
    </w:rPr>
  </w:style>
  <w:style w:type="paragraph" w:styleId="IntenseQuote">
    <w:name w:val="Intense Quote"/>
    <w:basedOn w:val="Normal"/>
    <w:next w:val="Normal"/>
    <w:link w:val="IntenseQuoteChar"/>
    <w:uiPriority w:val="30"/>
    <w:qFormat/>
    <w:rsid w:val="00DC35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3568"/>
    <w:rPr>
      <w:i/>
      <w:iCs/>
      <w:color w:val="2F5496" w:themeColor="accent1" w:themeShade="BF"/>
    </w:rPr>
  </w:style>
  <w:style w:type="character" w:styleId="IntenseReference">
    <w:name w:val="Intense Reference"/>
    <w:basedOn w:val="DefaultParagraphFont"/>
    <w:uiPriority w:val="32"/>
    <w:qFormat/>
    <w:rsid w:val="00DC3568"/>
    <w:rPr>
      <w:b/>
      <w:bCs/>
      <w:smallCaps/>
      <w:color w:val="2F5496" w:themeColor="accent1" w:themeShade="BF"/>
      <w:spacing w:val="5"/>
    </w:rPr>
  </w:style>
  <w:style w:type="paragraph" w:styleId="Footer">
    <w:name w:val="footer"/>
    <w:basedOn w:val="Normal"/>
    <w:link w:val="FooterChar"/>
    <w:uiPriority w:val="99"/>
    <w:rsid w:val="00DC3568"/>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basedOn w:val="DefaultParagraphFont"/>
    <w:link w:val="Footer"/>
    <w:uiPriority w:val="99"/>
    <w:rsid w:val="00DC3568"/>
    <w:rPr>
      <w:rFonts w:ascii="Times New Roman" w:eastAsia="Times New Roman" w:hAnsi="Times New Roman" w:cs="Times New Roman"/>
      <w:kern w:val="0"/>
      <w:lang w:val="en-US"/>
      <w14:ligatures w14:val="none"/>
    </w:r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621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 adhani</dc:creator>
  <cp:keywords/>
  <dc:description/>
  <cp:lastModifiedBy>Ariesty Kartika</cp:lastModifiedBy>
  <cp:revision>3</cp:revision>
  <dcterms:created xsi:type="dcterms:W3CDTF">2025-04-25T01:39:00Z</dcterms:created>
  <dcterms:modified xsi:type="dcterms:W3CDTF">2025-04-25T04:25:00Z</dcterms:modified>
</cp:coreProperties>
</file>